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60A6D" w:rsidRPr="00D306B9" w14:paraId="6A7D173B" w14:textId="77777777" w:rsidTr="00314251">
        <w:trPr>
          <w:trHeight w:val="1275"/>
        </w:trPr>
        <w:tc>
          <w:tcPr>
            <w:tcW w:w="4678" w:type="dxa"/>
          </w:tcPr>
          <w:p w14:paraId="27B1FE58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14:paraId="72774D2F" w14:textId="77777777" w:rsidR="00E60A6D" w:rsidRPr="00D306B9" w:rsidRDefault="00E60A6D" w:rsidP="00314251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65D8EE65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14:paraId="4E3E8F4D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14:paraId="510C6B6B" w14:textId="77777777" w:rsidR="00E60A6D" w:rsidRPr="00D306B9" w:rsidRDefault="00E60A6D" w:rsidP="0031425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6481B7AB" w14:textId="77777777" w:rsidR="00E60A6D" w:rsidRPr="00D306B9" w:rsidRDefault="00E60A6D" w:rsidP="0031425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5F70061E" w14:textId="77777777" w:rsidR="00E60A6D" w:rsidRPr="00D306B9" w:rsidRDefault="00E60A6D" w:rsidP="00314251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14:paraId="67A7956C" w14:textId="77777777" w:rsidR="00E60A6D" w:rsidRPr="00D306B9" w:rsidRDefault="00E60A6D" w:rsidP="00314251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231C38FC" w14:textId="77777777" w:rsidR="00E60A6D" w:rsidRPr="00D306B9" w:rsidRDefault="00CC0CAD" w:rsidP="0031425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Cs w:val="22"/>
              </w:rPr>
              <w:pict w14:anchorId="6467EDA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  <w:szCs w:val="22"/>
              </w:rPr>
              <w:pict w14:anchorId="021464B4"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  <w:szCs w:val="22"/>
              </w:rPr>
              <w:pict w14:anchorId="636802BD"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14:paraId="0CC2F2D7" w14:textId="77777777" w:rsidR="00E60A6D" w:rsidRPr="00D306B9" w:rsidRDefault="00E60A6D" w:rsidP="00314251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283DF317" wp14:editId="6BA38F72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28943E53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14:paraId="5A27B7A3" w14:textId="77777777" w:rsidR="00E60A6D" w:rsidRPr="00D306B9" w:rsidRDefault="00E60A6D" w:rsidP="00314251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0BCDEFA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14:paraId="28C2F2D7" w14:textId="77777777"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14:paraId="59EAE9A9" w14:textId="77777777" w:rsidR="00E60A6D" w:rsidRPr="00D306B9" w:rsidRDefault="00E60A6D" w:rsidP="00314251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2412E425" w14:textId="77777777" w:rsidR="00E60A6D" w:rsidRPr="00D306B9" w:rsidRDefault="00E60A6D" w:rsidP="00314251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03C71A90" w14:textId="77777777" w:rsidR="00E60A6D" w:rsidRPr="00D306B9" w:rsidRDefault="00E60A6D" w:rsidP="00314251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0852C5DB" w14:textId="77777777" w:rsidR="00E60A6D" w:rsidRPr="00D306B9" w:rsidRDefault="00E60A6D" w:rsidP="00314251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BF126DF" w14:textId="77777777" w:rsidR="00E60A6D" w:rsidRPr="00491DA8" w:rsidRDefault="00E60A6D" w:rsidP="00E60A6D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60A6D" w:rsidRPr="00491DA8" w14:paraId="18DA25EB" w14:textId="77777777" w:rsidTr="00314251">
        <w:tc>
          <w:tcPr>
            <w:tcW w:w="5387" w:type="dxa"/>
            <w:shd w:val="clear" w:color="auto" w:fill="auto"/>
          </w:tcPr>
          <w:p w14:paraId="4D6D1D31" w14:textId="77777777"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6E05B505" w14:textId="77777777"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14:paraId="6BFE60F2" w14:textId="77777777"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E60A6D" w:rsidRPr="00D64F6F" w14:paraId="28CF4EF2" w14:textId="77777777" w:rsidTr="00314251">
        <w:trPr>
          <w:trHeight w:val="343"/>
        </w:trPr>
        <w:tc>
          <w:tcPr>
            <w:tcW w:w="5387" w:type="dxa"/>
            <w:shd w:val="clear" w:color="auto" w:fill="auto"/>
          </w:tcPr>
          <w:p w14:paraId="03ED618C" w14:textId="6EEE7BD5" w:rsidR="00E60A6D" w:rsidRPr="006411A7" w:rsidRDefault="00E60A6D" w:rsidP="00314251">
            <w:pPr>
              <w:pStyle w:val="ConsPlusNormal"/>
              <w:ind w:right="-1"/>
              <w:rPr>
                <w:noProof/>
                <w:sz w:val="28"/>
                <w:lang w:val="tt-RU"/>
              </w:rPr>
            </w:pPr>
            <w:r>
              <w:rPr>
                <w:noProof/>
                <w:sz w:val="28"/>
              </w:rPr>
              <w:t xml:space="preserve">№ </w:t>
            </w:r>
            <w:r w:rsidR="006411A7">
              <w:rPr>
                <w:noProof/>
                <w:sz w:val="28"/>
                <w:lang w:val="tt-RU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44C3DBAD" w14:textId="3C8B6CD8" w:rsidR="00E60A6D" w:rsidRPr="006C5EF6" w:rsidRDefault="00E60A6D" w:rsidP="00C91B5E">
            <w:pPr>
              <w:pStyle w:val="ConsPlusNormal"/>
              <w:ind w:right="-1"/>
              <w:jc w:val="right"/>
              <w:rPr>
                <w:sz w:val="28"/>
              </w:rPr>
            </w:pPr>
            <w:r w:rsidRPr="00D64F6F">
              <w:rPr>
                <w:sz w:val="28"/>
                <w:lang w:val="tt-RU"/>
              </w:rPr>
              <w:t>202</w:t>
            </w:r>
            <w:r w:rsidR="006411A7">
              <w:rPr>
                <w:sz w:val="28"/>
                <w:lang w:val="tt-RU"/>
              </w:rPr>
              <w:t>4</w:t>
            </w:r>
            <w:r w:rsidRPr="00D64F6F">
              <w:rPr>
                <w:sz w:val="28"/>
                <w:lang w:val="tt-RU"/>
              </w:rPr>
              <w:t xml:space="preserve"> </w:t>
            </w:r>
            <w:r w:rsidR="006C5EF6">
              <w:rPr>
                <w:sz w:val="28"/>
                <w:lang w:val="tt-RU"/>
              </w:rPr>
              <w:t xml:space="preserve">елның </w:t>
            </w:r>
            <w:r w:rsidR="006411A7">
              <w:rPr>
                <w:sz w:val="28"/>
                <w:lang w:val="tt-RU"/>
              </w:rPr>
              <w:t>16 феврале</w:t>
            </w:r>
          </w:p>
        </w:tc>
      </w:tr>
    </w:tbl>
    <w:p w14:paraId="34145E40" w14:textId="77777777" w:rsidR="00A31C6C" w:rsidRPr="002005F5" w:rsidRDefault="00A31C6C" w:rsidP="00A31C6C">
      <w:pPr>
        <w:ind w:right="-2"/>
        <w:jc w:val="right"/>
        <w:rPr>
          <w:bCs/>
          <w:i/>
          <w:sz w:val="28"/>
          <w:szCs w:val="28"/>
        </w:rPr>
      </w:pPr>
    </w:p>
    <w:p w14:paraId="0C7089E8" w14:textId="77777777" w:rsidR="006C5EF6" w:rsidRPr="003C28D6" w:rsidRDefault="006C5EF6" w:rsidP="006C5EF6">
      <w:pPr>
        <w:jc w:val="center"/>
        <w:rPr>
          <w:sz w:val="28"/>
          <w:szCs w:val="28"/>
        </w:rPr>
      </w:pPr>
      <w:proofErr w:type="spellStart"/>
      <w:r w:rsidRPr="003C28D6">
        <w:rPr>
          <w:sz w:val="28"/>
          <w:szCs w:val="28"/>
        </w:rPr>
        <w:t>Түбән</w:t>
      </w:r>
      <w:proofErr w:type="spellEnd"/>
      <w:r w:rsidRPr="003C28D6">
        <w:rPr>
          <w:sz w:val="28"/>
          <w:szCs w:val="28"/>
        </w:rPr>
        <w:t xml:space="preserve"> Кама </w:t>
      </w:r>
      <w:proofErr w:type="spellStart"/>
      <w:r w:rsidRPr="003C28D6">
        <w:rPr>
          <w:sz w:val="28"/>
          <w:szCs w:val="28"/>
        </w:rPr>
        <w:t>муниципаль</w:t>
      </w:r>
      <w:proofErr w:type="spellEnd"/>
      <w:r w:rsidRPr="003C28D6">
        <w:rPr>
          <w:sz w:val="28"/>
          <w:szCs w:val="28"/>
        </w:rPr>
        <w:t xml:space="preserve"> районы </w:t>
      </w:r>
      <w:proofErr w:type="spellStart"/>
      <w:r w:rsidRPr="003C28D6">
        <w:rPr>
          <w:sz w:val="28"/>
          <w:szCs w:val="28"/>
        </w:rPr>
        <w:t>Советының</w:t>
      </w:r>
      <w:proofErr w:type="spellEnd"/>
    </w:p>
    <w:p w14:paraId="546735CA" w14:textId="1ECD395C" w:rsidR="006C5EF6" w:rsidRPr="00EA39F3" w:rsidRDefault="006C5EF6" w:rsidP="006C5EF6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6411A7">
        <w:rPr>
          <w:sz w:val="28"/>
          <w:szCs w:val="28"/>
          <w:lang w:val="tt-RU"/>
        </w:rPr>
        <w:t>4</w:t>
      </w:r>
      <w:r>
        <w:rPr>
          <w:sz w:val="28"/>
          <w:szCs w:val="28"/>
          <w:lang w:val="tt-RU"/>
        </w:rPr>
        <w:t xml:space="preserve"> </w:t>
      </w:r>
      <w:proofErr w:type="spellStart"/>
      <w:r w:rsidRPr="003C28D6">
        <w:rPr>
          <w:sz w:val="28"/>
          <w:szCs w:val="28"/>
        </w:rPr>
        <w:t>елга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 w:rsidRPr="003C28D6">
        <w:rPr>
          <w:sz w:val="28"/>
          <w:szCs w:val="28"/>
        </w:rPr>
        <w:t>эш</w:t>
      </w:r>
      <w:proofErr w:type="spellEnd"/>
      <w:r w:rsidRPr="003C28D6">
        <w:rPr>
          <w:sz w:val="28"/>
          <w:szCs w:val="28"/>
        </w:rPr>
        <w:t xml:space="preserve"> планы </w:t>
      </w:r>
      <w:proofErr w:type="spellStart"/>
      <w:r w:rsidRPr="003C28D6">
        <w:rPr>
          <w:sz w:val="28"/>
          <w:szCs w:val="28"/>
        </w:rPr>
        <w:t>турында</w:t>
      </w:r>
      <w:proofErr w:type="spellEnd"/>
    </w:p>
    <w:p w14:paraId="16875C2E" w14:textId="77777777" w:rsidR="006C5EF6" w:rsidRPr="006C5EF6" w:rsidRDefault="006C5EF6" w:rsidP="00AA038C">
      <w:pPr>
        <w:jc w:val="center"/>
        <w:rPr>
          <w:sz w:val="28"/>
          <w:szCs w:val="28"/>
        </w:rPr>
      </w:pPr>
    </w:p>
    <w:p w14:paraId="61E8035C" w14:textId="77777777" w:rsidR="00AA038C" w:rsidRPr="00EA39F3" w:rsidRDefault="00AA038C" w:rsidP="00AA038C">
      <w:pPr>
        <w:ind w:firstLine="709"/>
        <w:jc w:val="center"/>
        <w:rPr>
          <w:sz w:val="28"/>
          <w:szCs w:val="28"/>
        </w:rPr>
      </w:pPr>
    </w:p>
    <w:p w14:paraId="1CD5D889" w14:textId="77777777" w:rsidR="006C5EF6" w:rsidRPr="003C28D6" w:rsidRDefault="006C5EF6" w:rsidP="006C5EF6">
      <w:pPr>
        <w:ind w:firstLine="709"/>
        <w:jc w:val="both"/>
        <w:rPr>
          <w:sz w:val="28"/>
          <w:szCs w:val="28"/>
        </w:rPr>
      </w:pPr>
      <w:proofErr w:type="spellStart"/>
      <w:r w:rsidRPr="003C28D6">
        <w:rPr>
          <w:sz w:val="28"/>
          <w:szCs w:val="28"/>
        </w:rPr>
        <w:t>Түбән</w:t>
      </w:r>
      <w:proofErr w:type="spellEnd"/>
      <w:r w:rsidRPr="003C28D6">
        <w:rPr>
          <w:sz w:val="28"/>
          <w:szCs w:val="28"/>
        </w:rPr>
        <w:t xml:space="preserve"> Кама </w:t>
      </w:r>
      <w:proofErr w:type="spellStart"/>
      <w:r w:rsidRPr="003C28D6">
        <w:rPr>
          <w:sz w:val="28"/>
          <w:szCs w:val="28"/>
        </w:rPr>
        <w:t>муниципаль</w:t>
      </w:r>
      <w:proofErr w:type="spellEnd"/>
      <w:r w:rsidRPr="003C28D6">
        <w:rPr>
          <w:sz w:val="28"/>
          <w:szCs w:val="28"/>
        </w:rPr>
        <w:t xml:space="preserve"> районы Советы</w:t>
      </w:r>
    </w:p>
    <w:p w14:paraId="52E0B9C3" w14:textId="77777777" w:rsidR="006C5EF6" w:rsidRPr="003C28D6" w:rsidRDefault="006C5EF6" w:rsidP="006C5EF6">
      <w:pPr>
        <w:ind w:firstLine="709"/>
        <w:jc w:val="both"/>
        <w:rPr>
          <w:sz w:val="28"/>
          <w:szCs w:val="28"/>
        </w:rPr>
      </w:pPr>
    </w:p>
    <w:p w14:paraId="12435E4F" w14:textId="77777777" w:rsidR="006C5EF6" w:rsidRPr="00EA39F3" w:rsidRDefault="006C5EF6" w:rsidP="006C5EF6">
      <w:pPr>
        <w:ind w:firstLine="709"/>
        <w:jc w:val="both"/>
        <w:rPr>
          <w:sz w:val="28"/>
          <w:szCs w:val="28"/>
        </w:rPr>
      </w:pPr>
      <w:r w:rsidRPr="003C28D6">
        <w:rPr>
          <w:sz w:val="28"/>
          <w:szCs w:val="28"/>
        </w:rPr>
        <w:t xml:space="preserve"> КАРАР БИРӘ:</w:t>
      </w:r>
    </w:p>
    <w:p w14:paraId="3D85C8D4" w14:textId="77777777" w:rsidR="006C5EF6" w:rsidRPr="00EA39F3" w:rsidRDefault="006C5EF6" w:rsidP="006C5EF6">
      <w:pPr>
        <w:ind w:firstLine="709"/>
        <w:jc w:val="both"/>
        <w:rPr>
          <w:sz w:val="28"/>
          <w:szCs w:val="28"/>
        </w:rPr>
      </w:pPr>
    </w:p>
    <w:p w14:paraId="50763578" w14:textId="29FA6194"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Түбән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C06011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C06011">
        <w:rPr>
          <w:rFonts w:ascii="Times New Roman" w:hAnsi="Times New Roman"/>
          <w:sz w:val="28"/>
          <w:szCs w:val="28"/>
        </w:rPr>
        <w:t>Советының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202</w:t>
      </w:r>
      <w:r w:rsidR="006411A7">
        <w:rPr>
          <w:rFonts w:ascii="Times New Roman" w:hAnsi="Times New Roman"/>
          <w:sz w:val="28"/>
          <w:szCs w:val="28"/>
          <w:lang w:val="tt-RU"/>
        </w:rPr>
        <w:t xml:space="preserve">4 </w:t>
      </w:r>
      <w:proofErr w:type="spellStart"/>
      <w:r w:rsidRPr="00C06011">
        <w:rPr>
          <w:rFonts w:ascii="Times New Roman" w:hAnsi="Times New Roman"/>
          <w:sz w:val="28"/>
          <w:szCs w:val="28"/>
        </w:rPr>
        <w:t>елга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эш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планын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расларга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06011">
        <w:rPr>
          <w:rFonts w:ascii="Times New Roman" w:hAnsi="Times New Roman"/>
          <w:sz w:val="28"/>
          <w:szCs w:val="28"/>
        </w:rPr>
        <w:t>кушымта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итеп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бирелә</w:t>
      </w:r>
      <w:proofErr w:type="spellEnd"/>
      <w:r w:rsidRPr="00C06011">
        <w:rPr>
          <w:rFonts w:ascii="Times New Roman" w:hAnsi="Times New Roman"/>
          <w:sz w:val="28"/>
          <w:szCs w:val="28"/>
        </w:rPr>
        <w:t>).</w:t>
      </w:r>
    </w:p>
    <w:p w14:paraId="61EE2F3B" w14:textId="77777777" w:rsidR="006C5EF6" w:rsidRPr="00C06011" w:rsidRDefault="006C5EF6" w:rsidP="00C0601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0996E731" w14:textId="77777777"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Даими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комиссияләр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рәисләренә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06011">
        <w:rPr>
          <w:rFonts w:ascii="Times New Roman" w:hAnsi="Times New Roman"/>
          <w:sz w:val="28"/>
          <w:szCs w:val="28"/>
        </w:rPr>
        <w:t>Түбән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C06011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районы Советы </w:t>
      </w:r>
      <w:proofErr w:type="spellStart"/>
      <w:r w:rsidRPr="00C06011">
        <w:rPr>
          <w:rFonts w:ascii="Times New Roman" w:hAnsi="Times New Roman"/>
          <w:sz w:val="28"/>
          <w:szCs w:val="28"/>
        </w:rPr>
        <w:t>аппаратына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06011">
        <w:rPr>
          <w:rFonts w:ascii="Times New Roman" w:hAnsi="Times New Roman"/>
          <w:sz w:val="28"/>
          <w:szCs w:val="28"/>
        </w:rPr>
        <w:t xml:space="preserve">план </w:t>
      </w:r>
      <w:proofErr w:type="spellStart"/>
      <w:r w:rsidRPr="00C06011">
        <w:rPr>
          <w:rFonts w:ascii="Times New Roman" w:hAnsi="Times New Roman"/>
          <w:sz w:val="28"/>
          <w:szCs w:val="28"/>
        </w:rPr>
        <w:t>буенча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каралган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мәсьәләләрне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вакытында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һәм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сыйфатлы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әзерләүне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тәэмин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итәргә</w:t>
      </w:r>
      <w:proofErr w:type="spellEnd"/>
      <w:r w:rsidRPr="00C06011">
        <w:rPr>
          <w:rFonts w:ascii="Times New Roman" w:hAnsi="Times New Roman"/>
          <w:sz w:val="28"/>
          <w:szCs w:val="28"/>
        </w:rPr>
        <w:t>.</w:t>
      </w:r>
    </w:p>
    <w:p w14:paraId="7D3006D5" w14:textId="77777777" w:rsidR="006C5EF6" w:rsidRPr="00C06011" w:rsidRDefault="006C5EF6" w:rsidP="00C0601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368316E2" w14:textId="77777777"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Әлеге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карарның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үтәлешен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контрольдә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тотуны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җирле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үзидарә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, регламент </w:t>
      </w:r>
      <w:proofErr w:type="spellStart"/>
      <w:r w:rsidRPr="00C06011">
        <w:rPr>
          <w:rFonts w:ascii="Times New Roman" w:hAnsi="Times New Roman"/>
          <w:sz w:val="28"/>
          <w:szCs w:val="28"/>
        </w:rPr>
        <w:t>һәм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хокук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тәртибе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мәсьәләләре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буенча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даими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комиссиягә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йөкләргә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>.</w:t>
      </w:r>
    </w:p>
    <w:p w14:paraId="5E11BF88" w14:textId="77777777" w:rsidR="006C5EF6" w:rsidRPr="006C5EF6" w:rsidRDefault="006C5EF6" w:rsidP="00DF2325">
      <w:pPr>
        <w:ind w:firstLine="709"/>
        <w:jc w:val="both"/>
        <w:rPr>
          <w:sz w:val="28"/>
          <w:szCs w:val="28"/>
          <w:lang w:val="tt-RU"/>
        </w:rPr>
      </w:pPr>
    </w:p>
    <w:p w14:paraId="69ED9FAB" w14:textId="77777777"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14:paraId="5C13461A" w14:textId="77777777" w:rsidR="00AA038C" w:rsidRPr="002B32A1" w:rsidRDefault="00AA038C" w:rsidP="001F1EF2">
      <w:pPr>
        <w:ind w:firstLine="709"/>
        <w:jc w:val="both"/>
        <w:rPr>
          <w:sz w:val="28"/>
          <w:szCs w:val="28"/>
        </w:rPr>
      </w:pPr>
    </w:p>
    <w:p w14:paraId="6A752B42" w14:textId="77777777" w:rsidR="00914B5C" w:rsidRDefault="00914B5C" w:rsidP="00914B5C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14:paraId="034DD525" w14:textId="3D7539E4" w:rsidR="00914B5C" w:rsidRDefault="00914B5C" w:rsidP="00914B5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Башлыгы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="006411A7">
        <w:rPr>
          <w:sz w:val="28"/>
          <w:szCs w:val="28"/>
          <w:lang w:val="tt-RU"/>
        </w:rPr>
        <w:t xml:space="preserve">                  </w:t>
      </w:r>
      <w:r>
        <w:rPr>
          <w:sz w:val="28"/>
          <w:szCs w:val="28"/>
        </w:rPr>
        <w:t xml:space="preserve">  </w:t>
      </w:r>
      <w:r w:rsidR="006411A7">
        <w:rPr>
          <w:sz w:val="28"/>
          <w:szCs w:val="28"/>
          <w:lang w:val="tt-RU"/>
        </w:rPr>
        <w:t>Р.Х. Муллин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tt-RU"/>
        </w:rPr>
        <w:t xml:space="preserve">               </w:t>
      </w:r>
    </w:p>
    <w:p w14:paraId="5BF6B08D" w14:textId="77777777" w:rsidR="00AA038C" w:rsidRPr="008F25A6" w:rsidRDefault="00AA038C" w:rsidP="00AA038C">
      <w:pPr>
        <w:ind w:firstLine="709"/>
        <w:jc w:val="both"/>
        <w:rPr>
          <w:sz w:val="27"/>
          <w:szCs w:val="27"/>
        </w:rPr>
      </w:pPr>
    </w:p>
    <w:p w14:paraId="21DFEF56" w14:textId="77777777" w:rsidR="00AA038C" w:rsidRPr="008F25A6" w:rsidRDefault="00AA038C" w:rsidP="00AA038C">
      <w:pPr>
        <w:ind w:left="6300"/>
        <w:jc w:val="both"/>
        <w:rPr>
          <w:b/>
          <w:sz w:val="27"/>
          <w:szCs w:val="27"/>
        </w:rPr>
      </w:pPr>
    </w:p>
    <w:p w14:paraId="26ED861E" w14:textId="77777777" w:rsidR="008F25A6" w:rsidRDefault="008F25A6" w:rsidP="00AA038C">
      <w:pPr>
        <w:ind w:left="6120"/>
        <w:jc w:val="both"/>
        <w:rPr>
          <w:b/>
          <w:sz w:val="27"/>
          <w:szCs w:val="27"/>
        </w:rPr>
      </w:pPr>
    </w:p>
    <w:p w14:paraId="013EF881" w14:textId="77777777" w:rsidR="00F76865" w:rsidRDefault="00F76865" w:rsidP="00AA038C">
      <w:pPr>
        <w:ind w:left="6120"/>
        <w:jc w:val="both"/>
        <w:rPr>
          <w:b/>
          <w:sz w:val="27"/>
          <w:szCs w:val="27"/>
        </w:rPr>
      </w:pPr>
    </w:p>
    <w:p w14:paraId="67D02AE7" w14:textId="77777777" w:rsidR="004D3151" w:rsidRDefault="004D3151" w:rsidP="00AA038C">
      <w:pPr>
        <w:ind w:left="6120"/>
        <w:jc w:val="both"/>
        <w:rPr>
          <w:b/>
          <w:sz w:val="27"/>
          <w:szCs w:val="27"/>
        </w:rPr>
      </w:pPr>
    </w:p>
    <w:p w14:paraId="380AC90B" w14:textId="77777777" w:rsidR="00AA038C" w:rsidRDefault="007A782B" w:rsidP="006C5EF6">
      <w:pPr>
        <w:ind w:left="6521"/>
        <w:jc w:val="both"/>
        <w:rPr>
          <w:sz w:val="24"/>
          <w:szCs w:val="22"/>
          <w:lang w:val="tt-RU"/>
        </w:rPr>
      </w:pPr>
      <w:r>
        <w:rPr>
          <w:b/>
          <w:sz w:val="24"/>
          <w:szCs w:val="26"/>
        </w:rPr>
        <w:br w:type="page"/>
      </w:r>
    </w:p>
    <w:p w14:paraId="10CF8A3C" w14:textId="77777777" w:rsidR="006C5EF6" w:rsidRPr="003C28D6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lastRenderedPageBreak/>
        <w:t>Түбән</w:t>
      </w:r>
      <w:proofErr w:type="spellEnd"/>
      <w:r w:rsidRPr="003C28D6">
        <w:rPr>
          <w:sz w:val="24"/>
          <w:szCs w:val="22"/>
        </w:rPr>
        <w:t xml:space="preserve"> Ка</w:t>
      </w:r>
      <w:bookmarkStart w:id="0" w:name="_GoBack"/>
      <w:bookmarkEnd w:id="0"/>
      <w:r w:rsidRPr="003C28D6">
        <w:rPr>
          <w:sz w:val="24"/>
          <w:szCs w:val="22"/>
        </w:rPr>
        <w:t xml:space="preserve">ма </w:t>
      </w:r>
      <w:proofErr w:type="spellStart"/>
      <w:r w:rsidRPr="003C28D6">
        <w:rPr>
          <w:sz w:val="24"/>
          <w:szCs w:val="22"/>
        </w:rPr>
        <w:t>муниципаль</w:t>
      </w:r>
      <w:proofErr w:type="spellEnd"/>
      <w:r w:rsidRPr="003C28D6">
        <w:rPr>
          <w:sz w:val="24"/>
          <w:szCs w:val="22"/>
        </w:rPr>
        <w:t xml:space="preserve"> районы </w:t>
      </w:r>
    </w:p>
    <w:p w14:paraId="04F6CE1B" w14:textId="77777777" w:rsidR="006C5EF6" w:rsidRPr="003C28D6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t>Советының</w:t>
      </w:r>
      <w:proofErr w:type="spellEnd"/>
    </w:p>
    <w:p w14:paraId="0B4D9F07" w14:textId="36A8E6C6" w:rsidR="006C5EF6" w:rsidRPr="006411A7" w:rsidRDefault="006C5EF6" w:rsidP="006C5EF6">
      <w:pPr>
        <w:ind w:left="6521"/>
        <w:jc w:val="both"/>
        <w:rPr>
          <w:sz w:val="24"/>
          <w:szCs w:val="22"/>
          <w:lang w:val="tt-RU"/>
        </w:rPr>
      </w:pPr>
      <w:r>
        <w:rPr>
          <w:sz w:val="24"/>
          <w:szCs w:val="22"/>
        </w:rPr>
        <w:t>202</w:t>
      </w:r>
      <w:r w:rsidR="006411A7">
        <w:rPr>
          <w:sz w:val="24"/>
          <w:szCs w:val="22"/>
          <w:lang w:val="tt-RU"/>
        </w:rPr>
        <w:t>4</w:t>
      </w:r>
      <w:r>
        <w:rPr>
          <w:sz w:val="24"/>
          <w:szCs w:val="22"/>
          <w:lang w:val="tt-RU"/>
        </w:rPr>
        <w:t xml:space="preserve"> </w:t>
      </w:r>
      <w:proofErr w:type="spellStart"/>
      <w:r w:rsidRPr="003C28D6">
        <w:rPr>
          <w:sz w:val="24"/>
          <w:szCs w:val="22"/>
        </w:rPr>
        <w:t>елның</w:t>
      </w:r>
      <w:proofErr w:type="spellEnd"/>
      <w:r w:rsidRPr="003C28D6">
        <w:rPr>
          <w:sz w:val="24"/>
          <w:szCs w:val="22"/>
        </w:rPr>
        <w:t xml:space="preserve"> </w:t>
      </w:r>
      <w:r w:rsidR="006411A7">
        <w:rPr>
          <w:sz w:val="24"/>
          <w:szCs w:val="22"/>
          <w:lang w:val="tt-RU"/>
        </w:rPr>
        <w:t>16 февралендәге</w:t>
      </w:r>
    </w:p>
    <w:p w14:paraId="3BDA9261" w14:textId="43D7DF69" w:rsidR="006C5EF6" w:rsidRPr="003C28D6" w:rsidRDefault="006411A7" w:rsidP="006C5EF6">
      <w:pPr>
        <w:ind w:left="6521"/>
        <w:jc w:val="both"/>
        <w:rPr>
          <w:sz w:val="24"/>
          <w:szCs w:val="22"/>
        </w:rPr>
      </w:pPr>
      <w:r>
        <w:rPr>
          <w:sz w:val="24"/>
          <w:szCs w:val="22"/>
          <w:lang w:val="tt-RU"/>
        </w:rPr>
        <w:t>6</w:t>
      </w:r>
      <w:r w:rsidR="006C5EF6" w:rsidRPr="003C28D6">
        <w:rPr>
          <w:sz w:val="24"/>
          <w:szCs w:val="22"/>
        </w:rPr>
        <w:t xml:space="preserve"> </w:t>
      </w:r>
      <w:proofErr w:type="spellStart"/>
      <w:r w:rsidR="006C5EF6" w:rsidRPr="003C28D6">
        <w:rPr>
          <w:sz w:val="24"/>
          <w:szCs w:val="22"/>
        </w:rPr>
        <w:t>номерлы</w:t>
      </w:r>
      <w:proofErr w:type="spellEnd"/>
      <w:r w:rsidR="006C5EF6">
        <w:rPr>
          <w:sz w:val="24"/>
          <w:szCs w:val="22"/>
          <w:lang w:val="tt-RU"/>
        </w:rPr>
        <w:t xml:space="preserve"> </w:t>
      </w:r>
      <w:proofErr w:type="spellStart"/>
      <w:r w:rsidR="006C5EF6" w:rsidRPr="003C28D6">
        <w:rPr>
          <w:sz w:val="24"/>
          <w:szCs w:val="22"/>
        </w:rPr>
        <w:t>карарына</w:t>
      </w:r>
      <w:proofErr w:type="spellEnd"/>
    </w:p>
    <w:p w14:paraId="4B2E6DFA" w14:textId="77777777" w:rsidR="006C5EF6" w:rsidRPr="00B739E2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t>кушымта</w:t>
      </w:r>
      <w:proofErr w:type="spellEnd"/>
    </w:p>
    <w:p w14:paraId="4F3DE863" w14:textId="77777777" w:rsidR="00E32722" w:rsidRPr="00EA39F3" w:rsidRDefault="00E32722" w:rsidP="00AA038C">
      <w:pPr>
        <w:jc w:val="center"/>
        <w:rPr>
          <w:sz w:val="26"/>
          <w:szCs w:val="26"/>
          <w:lang w:val="tt-RU"/>
        </w:rPr>
      </w:pPr>
    </w:p>
    <w:p w14:paraId="1508EC45" w14:textId="77777777" w:rsidR="006C5EF6" w:rsidRPr="003C28D6" w:rsidRDefault="006C5EF6" w:rsidP="006C5EF6">
      <w:pPr>
        <w:jc w:val="center"/>
        <w:rPr>
          <w:sz w:val="28"/>
          <w:szCs w:val="27"/>
        </w:rPr>
      </w:pPr>
      <w:proofErr w:type="spellStart"/>
      <w:r w:rsidRPr="003C28D6">
        <w:rPr>
          <w:sz w:val="28"/>
          <w:szCs w:val="27"/>
        </w:rPr>
        <w:t>Түбән</w:t>
      </w:r>
      <w:proofErr w:type="spellEnd"/>
      <w:r w:rsidRPr="003C28D6">
        <w:rPr>
          <w:sz w:val="28"/>
          <w:szCs w:val="27"/>
        </w:rPr>
        <w:t xml:space="preserve"> Кама </w:t>
      </w:r>
      <w:proofErr w:type="spellStart"/>
      <w:r w:rsidRPr="003C28D6">
        <w:rPr>
          <w:sz w:val="28"/>
          <w:szCs w:val="27"/>
        </w:rPr>
        <w:t>муниципаль</w:t>
      </w:r>
      <w:proofErr w:type="spellEnd"/>
      <w:r w:rsidRPr="003C28D6">
        <w:rPr>
          <w:sz w:val="28"/>
          <w:szCs w:val="27"/>
        </w:rPr>
        <w:t xml:space="preserve"> районы </w:t>
      </w:r>
      <w:proofErr w:type="spellStart"/>
      <w:r w:rsidRPr="003C28D6">
        <w:rPr>
          <w:sz w:val="28"/>
          <w:szCs w:val="27"/>
        </w:rPr>
        <w:t>Советының</w:t>
      </w:r>
      <w:proofErr w:type="spellEnd"/>
    </w:p>
    <w:p w14:paraId="125CBF6D" w14:textId="39047F83" w:rsidR="006C5EF6" w:rsidRPr="003C28D6" w:rsidRDefault="006C5EF6" w:rsidP="006C5EF6">
      <w:pPr>
        <w:jc w:val="center"/>
        <w:rPr>
          <w:sz w:val="28"/>
          <w:szCs w:val="27"/>
        </w:rPr>
      </w:pPr>
      <w:r>
        <w:rPr>
          <w:sz w:val="28"/>
          <w:szCs w:val="27"/>
        </w:rPr>
        <w:t>202</w:t>
      </w:r>
      <w:r w:rsidR="006411A7">
        <w:rPr>
          <w:sz w:val="28"/>
          <w:szCs w:val="27"/>
          <w:lang w:val="tt-RU"/>
        </w:rPr>
        <w:t>4</w:t>
      </w:r>
      <w:r w:rsidRPr="003C28D6">
        <w:rPr>
          <w:sz w:val="28"/>
          <w:szCs w:val="27"/>
        </w:rPr>
        <w:t xml:space="preserve"> </w:t>
      </w:r>
      <w:proofErr w:type="spellStart"/>
      <w:r w:rsidRPr="003C28D6">
        <w:rPr>
          <w:sz w:val="28"/>
          <w:szCs w:val="27"/>
        </w:rPr>
        <w:t>елга</w:t>
      </w:r>
      <w:proofErr w:type="spellEnd"/>
      <w:r>
        <w:rPr>
          <w:sz w:val="28"/>
          <w:szCs w:val="27"/>
          <w:lang w:val="tt-RU"/>
        </w:rPr>
        <w:t xml:space="preserve"> </w:t>
      </w:r>
      <w:proofErr w:type="spellStart"/>
      <w:r w:rsidRPr="003C28D6">
        <w:rPr>
          <w:sz w:val="28"/>
          <w:szCs w:val="27"/>
        </w:rPr>
        <w:t>эш</w:t>
      </w:r>
      <w:proofErr w:type="spellEnd"/>
      <w:r w:rsidRPr="003C28D6">
        <w:rPr>
          <w:sz w:val="28"/>
          <w:szCs w:val="27"/>
        </w:rPr>
        <w:t xml:space="preserve"> планы</w:t>
      </w:r>
    </w:p>
    <w:p w14:paraId="0B288075" w14:textId="77777777" w:rsidR="00583A0B" w:rsidRPr="00C35282" w:rsidRDefault="00583A0B" w:rsidP="00583A0B">
      <w:pPr>
        <w:rPr>
          <w:sz w:val="27"/>
          <w:szCs w:val="27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527"/>
        <w:gridCol w:w="3419"/>
        <w:gridCol w:w="2676"/>
      </w:tblGrid>
      <w:tr w:rsidR="00043267" w:rsidRPr="008148E5" w14:paraId="1C58F10E" w14:textId="77777777" w:rsidTr="00C91B5E">
        <w:trPr>
          <w:trHeight w:val="4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C366" w14:textId="77777777" w:rsidR="00043267" w:rsidRPr="008148E5" w:rsidRDefault="00043267" w:rsidP="00314251">
            <w:pPr>
              <w:widowControl w:val="0"/>
              <w:spacing w:line="256" w:lineRule="auto"/>
              <w:jc w:val="center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en-US"/>
              </w:rPr>
              <w:t>I</w:t>
            </w:r>
            <w:r w:rsidRPr="008148E5">
              <w:rPr>
                <w:sz w:val="26"/>
                <w:szCs w:val="26"/>
              </w:rPr>
              <w:t xml:space="preserve"> квартал</w:t>
            </w:r>
          </w:p>
        </w:tc>
      </w:tr>
      <w:tr w:rsidR="00043267" w:rsidRPr="008148E5" w14:paraId="12C2A30D" w14:textId="77777777" w:rsidTr="008148E5">
        <w:trPr>
          <w:trHeight w:val="27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6720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1.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0393" w14:textId="1D2C4E05" w:rsidR="006C5EF6" w:rsidRPr="008148E5" w:rsidRDefault="006C5EF6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Түбән Кама муниципаль районы Башлыгының 202</w:t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  <w:lang w:val="tt-RU"/>
              </w:rPr>
              <w:t xml:space="preserve"> елдагы эшчәнлеге турында хисап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0D26" w14:textId="77777777" w:rsidR="00043267" w:rsidRPr="008148E5" w:rsidRDefault="006C5EF6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Советы аппараты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01D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Умников А.В.</w:t>
            </w:r>
          </w:p>
        </w:tc>
      </w:tr>
      <w:tr w:rsidR="00043267" w:rsidRPr="008148E5" w14:paraId="73A32209" w14:textId="77777777" w:rsidTr="008148E5">
        <w:trPr>
          <w:trHeight w:val="82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ED62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2.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A344" w14:textId="3CE21A20" w:rsidR="00043267" w:rsidRPr="008148E5" w:rsidRDefault="006C5EF6" w:rsidP="00314251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Түбән Кама муниципаль районы Советының 202</w:t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  <w:lang w:val="tt-RU"/>
              </w:rPr>
              <w:t xml:space="preserve"> елдагы эшчәнлеге турында хисап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394D" w14:textId="77777777" w:rsidR="00323B7F" w:rsidRPr="008148E5" w:rsidRDefault="0055223D" w:rsidP="00C35282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д</w:t>
            </w:r>
            <w:proofErr w:type="spellStart"/>
            <w:r w:rsidR="006C5EF6" w:rsidRPr="008148E5">
              <w:rPr>
                <w:sz w:val="26"/>
                <w:szCs w:val="26"/>
              </w:rPr>
              <w:t>аими</w:t>
            </w:r>
            <w:proofErr w:type="spellEnd"/>
            <w:r w:rsidR="006C5EF6"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="006C5EF6" w:rsidRPr="008148E5">
              <w:rPr>
                <w:sz w:val="26"/>
                <w:szCs w:val="26"/>
              </w:rPr>
              <w:t>комиссияләр</w:t>
            </w:r>
            <w:proofErr w:type="spellEnd"/>
            <w:r w:rsidR="006C5EF6" w:rsidRPr="008148E5">
              <w:rPr>
                <w:sz w:val="26"/>
                <w:szCs w:val="26"/>
              </w:rPr>
              <w:t xml:space="preserve">, </w:t>
            </w:r>
            <w:proofErr w:type="spellStart"/>
            <w:r w:rsidR="006C5EF6" w:rsidRPr="008148E5">
              <w:rPr>
                <w:sz w:val="26"/>
                <w:szCs w:val="26"/>
              </w:rPr>
              <w:t>Түбән</w:t>
            </w:r>
            <w:proofErr w:type="spellEnd"/>
            <w:r w:rsidR="006C5EF6"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="006C5EF6" w:rsidRPr="008148E5">
              <w:rPr>
                <w:sz w:val="26"/>
                <w:szCs w:val="26"/>
              </w:rPr>
              <w:t>муниципаль</w:t>
            </w:r>
            <w:proofErr w:type="spellEnd"/>
            <w:r w:rsidR="006C5EF6" w:rsidRPr="008148E5">
              <w:rPr>
                <w:sz w:val="26"/>
                <w:szCs w:val="26"/>
              </w:rPr>
              <w:t xml:space="preserve"> районы Советы аппараты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1164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Умников А.В.</w:t>
            </w:r>
          </w:p>
        </w:tc>
      </w:tr>
      <w:tr w:rsidR="00043267" w:rsidRPr="008148E5" w14:paraId="42544CD7" w14:textId="77777777" w:rsidTr="008148E5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A516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3.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1389" w14:textId="3092B855" w:rsidR="00043267" w:rsidRPr="008148E5" w:rsidRDefault="006C5EF6" w:rsidP="00C91B5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 xml:space="preserve">районы </w:t>
            </w:r>
            <w:proofErr w:type="spellStart"/>
            <w:r w:rsidRPr="008148E5">
              <w:rPr>
                <w:sz w:val="26"/>
                <w:szCs w:val="26"/>
              </w:rPr>
              <w:t>Башкарма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комитетының</w:t>
            </w:r>
            <w:proofErr w:type="spellEnd"/>
            <w:r w:rsidRPr="008148E5">
              <w:rPr>
                <w:sz w:val="26"/>
                <w:szCs w:val="26"/>
              </w:rPr>
              <w:t xml:space="preserve"> 202</w:t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елдагы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эшчәнлеге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хисап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40BE" w14:textId="77777777" w:rsidR="00043267" w:rsidRPr="008148E5" w:rsidRDefault="006C5EF6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комиссияләре</w:t>
            </w:r>
            <w:proofErr w:type="spellEnd"/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87EC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</w:tc>
      </w:tr>
      <w:tr w:rsidR="00043267" w:rsidRPr="008148E5" w14:paraId="4B488B14" w14:textId="77777777" w:rsidTr="008148E5">
        <w:trPr>
          <w:trHeight w:val="122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A15B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4.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F0450" w14:textId="7CFBD7ED" w:rsidR="00043267" w:rsidRPr="008148E5" w:rsidRDefault="00314251" w:rsidP="00C91B5E">
            <w:pPr>
              <w:pStyle w:val="a3"/>
              <w:widowControl w:val="0"/>
              <w:tabs>
                <w:tab w:val="clear" w:pos="4677"/>
                <w:tab w:val="clear" w:pos="9355"/>
              </w:tabs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контроль-</w:t>
            </w:r>
            <w:proofErr w:type="spellStart"/>
            <w:r w:rsidRPr="008148E5">
              <w:rPr>
                <w:sz w:val="26"/>
                <w:szCs w:val="26"/>
              </w:rPr>
              <w:t>хисап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палатасының</w:t>
            </w:r>
            <w:proofErr w:type="spellEnd"/>
            <w:r w:rsidRPr="008148E5">
              <w:rPr>
                <w:sz w:val="26"/>
                <w:szCs w:val="26"/>
              </w:rPr>
              <w:t xml:space="preserve"> 202</w:t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елдагы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эшчәнлеге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хисап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4C3F" w14:textId="77777777" w:rsidR="00323B7F" w:rsidRPr="008148E5" w:rsidRDefault="00314251" w:rsidP="00C35282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0F44" w14:textId="77777777" w:rsidR="00043267" w:rsidRPr="008148E5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Ш</w:t>
            </w:r>
            <w:r w:rsidRPr="008148E5">
              <w:rPr>
                <w:sz w:val="26"/>
                <w:szCs w:val="26"/>
                <w:lang w:val="tt-RU"/>
              </w:rPr>
              <w:t>ә</w:t>
            </w:r>
            <w:proofErr w:type="spellStart"/>
            <w:r w:rsidRPr="008148E5">
              <w:rPr>
                <w:sz w:val="26"/>
                <w:szCs w:val="26"/>
              </w:rPr>
              <w:t>йх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>е</w:t>
            </w:r>
            <w:proofErr w:type="spellStart"/>
            <w:r w:rsidR="00043267" w:rsidRPr="008148E5">
              <w:rPr>
                <w:sz w:val="26"/>
                <w:szCs w:val="26"/>
              </w:rPr>
              <w:t>тдинов</w:t>
            </w:r>
            <w:proofErr w:type="spellEnd"/>
            <w:r w:rsidR="00043267" w:rsidRPr="008148E5">
              <w:rPr>
                <w:sz w:val="26"/>
                <w:szCs w:val="26"/>
              </w:rPr>
              <w:t xml:space="preserve"> М.М.</w:t>
            </w:r>
          </w:p>
          <w:p w14:paraId="77E55946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</w:p>
          <w:p w14:paraId="349ECDC3" w14:textId="77777777" w:rsidR="00043267" w:rsidRPr="008148E5" w:rsidRDefault="00043267" w:rsidP="00C91B5E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</w:p>
        </w:tc>
      </w:tr>
      <w:tr w:rsidR="00043267" w:rsidRPr="008148E5" w14:paraId="312AF5D7" w14:textId="77777777" w:rsidTr="008148E5">
        <w:trPr>
          <w:trHeight w:val="123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64EB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5.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F5E" w14:textId="2E7E8A90" w:rsidR="00043267" w:rsidRPr="008148E5" w:rsidRDefault="006411A7" w:rsidP="00C35282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iCs/>
                <w:sz w:val="26"/>
                <w:szCs w:val="26"/>
              </w:rPr>
              <w:t>буенча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Татарстан </w:t>
            </w:r>
            <w:proofErr w:type="spellStart"/>
            <w:r w:rsidRPr="008148E5">
              <w:rPr>
                <w:iCs/>
                <w:sz w:val="26"/>
                <w:szCs w:val="26"/>
              </w:rPr>
              <w:t>Республикасында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Кеше </w:t>
            </w:r>
            <w:proofErr w:type="spellStart"/>
            <w:r w:rsidRPr="008148E5">
              <w:rPr>
                <w:iCs/>
                <w:sz w:val="26"/>
                <w:szCs w:val="26"/>
              </w:rPr>
              <w:t>хокуклары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буенча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вәкаләтле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вәкилнең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җәмәгать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ярдәмчесенең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2023 елда </w:t>
            </w: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районында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Кеше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граждан </w:t>
            </w:r>
            <w:proofErr w:type="spellStart"/>
            <w:r w:rsidRPr="008148E5">
              <w:rPr>
                <w:iCs/>
                <w:sz w:val="26"/>
                <w:szCs w:val="26"/>
              </w:rPr>
              <w:t>хокуклары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ирекләре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үтәлеше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мәгълүмат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6461" w14:textId="77777777" w:rsidR="00043267" w:rsidRPr="008148E5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9ECD" w14:textId="0E2932DF" w:rsidR="00043267" w:rsidRPr="008148E5" w:rsidRDefault="006411A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Ульданова</w:t>
            </w:r>
            <w:proofErr w:type="spellEnd"/>
            <w:r w:rsidRPr="008148E5">
              <w:rPr>
                <w:sz w:val="26"/>
                <w:szCs w:val="26"/>
              </w:rPr>
              <w:t xml:space="preserve"> Ч.А.</w:t>
            </w:r>
          </w:p>
        </w:tc>
      </w:tr>
      <w:tr w:rsidR="00043267" w:rsidRPr="008148E5" w14:paraId="46A982F6" w14:textId="77777777" w:rsidTr="008148E5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0B00" w14:textId="77777777" w:rsidR="00043267" w:rsidRPr="008148E5" w:rsidRDefault="00323B7F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6</w:t>
            </w:r>
            <w:r w:rsidR="00043267" w:rsidRPr="008148E5">
              <w:rPr>
                <w:sz w:val="26"/>
                <w:szCs w:val="26"/>
              </w:rPr>
              <w:t>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D4B" w14:textId="789172FC" w:rsidR="00C35282" w:rsidRPr="008148E5" w:rsidRDefault="00314251" w:rsidP="00C35282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iCs/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«20</w:t>
            </w:r>
            <w:r w:rsidRPr="008148E5">
              <w:rPr>
                <w:iCs/>
                <w:sz w:val="26"/>
                <w:szCs w:val="26"/>
                <w:lang w:val="tt-RU"/>
              </w:rPr>
              <w:t>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4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елга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5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6</w:t>
            </w:r>
            <w:r w:rsidRPr="008148E5">
              <w:rPr>
                <w:iCs/>
                <w:sz w:val="26"/>
                <w:szCs w:val="26"/>
                <w:lang w:val="tt-RU"/>
              </w:rPr>
              <w:t xml:space="preserve"> м</w:t>
            </w:r>
            <w:proofErr w:type="spellStart"/>
            <w:r w:rsidRPr="008148E5">
              <w:rPr>
                <w:iCs/>
                <w:sz w:val="26"/>
                <w:szCs w:val="26"/>
              </w:rPr>
              <w:t>еллар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план </w:t>
            </w:r>
            <w:proofErr w:type="spellStart"/>
            <w:r w:rsidRPr="008148E5">
              <w:rPr>
                <w:iCs/>
                <w:sz w:val="26"/>
                <w:szCs w:val="26"/>
              </w:rPr>
              <w:t>чорына</w:t>
            </w:r>
            <w:proofErr w:type="spellEnd"/>
            <w:r w:rsidR="008078AD"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бюджеты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» </w:t>
            </w:r>
            <w:proofErr w:type="spellStart"/>
            <w:r w:rsidRPr="008148E5">
              <w:rPr>
                <w:iCs/>
                <w:sz w:val="26"/>
                <w:szCs w:val="26"/>
              </w:rPr>
              <w:t>карарына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үзгәрешләр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өстәмәләр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кертү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3E78" w14:textId="77777777" w:rsidR="00043267" w:rsidRPr="008148E5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4D5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31AFF728" w14:textId="77777777" w:rsidR="00043267" w:rsidRPr="008148E5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</w:tc>
      </w:tr>
      <w:tr w:rsidR="00043267" w:rsidRPr="008148E5" w14:paraId="07399F19" w14:textId="77777777" w:rsidTr="008148E5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F181" w14:textId="77777777" w:rsidR="00043267" w:rsidRPr="008148E5" w:rsidRDefault="00323B7F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7</w:t>
            </w:r>
            <w:r w:rsidR="00043267" w:rsidRPr="008148E5">
              <w:rPr>
                <w:sz w:val="26"/>
                <w:szCs w:val="26"/>
              </w:rPr>
              <w:t>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CF68" w14:textId="77777777" w:rsidR="00C35282" w:rsidRPr="008148E5" w:rsidRDefault="00314251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</w:rPr>
              <w:t xml:space="preserve"> норматив </w:t>
            </w:r>
            <w:proofErr w:type="spellStart"/>
            <w:r w:rsidRPr="008148E5">
              <w:rPr>
                <w:sz w:val="26"/>
                <w:szCs w:val="26"/>
              </w:rPr>
              <w:lastRenderedPageBreak/>
              <w:t>хокукый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актларын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гамәлдәге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законнарга</w:t>
            </w:r>
            <w:proofErr w:type="spellEnd"/>
            <w:r w:rsidRPr="008148E5">
              <w:rPr>
                <w:sz w:val="26"/>
                <w:szCs w:val="26"/>
              </w:rPr>
              <w:t xml:space="preserve"> туры </w:t>
            </w:r>
            <w:proofErr w:type="spellStart"/>
            <w:r w:rsidRPr="008148E5">
              <w:rPr>
                <w:sz w:val="26"/>
                <w:szCs w:val="26"/>
              </w:rPr>
              <w:t>китерү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B833" w14:textId="77777777" w:rsidR="00043267" w:rsidRPr="008148E5" w:rsidRDefault="00314251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lastRenderedPageBreak/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lastRenderedPageBreak/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5A43" w14:textId="77777777" w:rsidR="00043267" w:rsidRPr="008148E5" w:rsidRDefault="00314251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lastRenderedPageBreak/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gramStart"/>
            <w:r w:rsidRPr="008148E5">
              <w:rPr>
                <w:sz w:val="26"/>
                <w:szCs w:val="26"/>
              </w:rPr>
              <w:t xml:space="preserve">районы  </w:t>
            </w:r>
            <w:proofErr w:type="spellStart"/>
            <w:r w:rsidRPr="008148E5">
              <w:rPr>
                <w:sz w:val="26"/>
                <w:szCs w:val="26"/>
              </w:rPr>
              <w:t>Баш</w:t>
            </w:r>
            <w:r w:rsidRPr="008148E5">
              <w:rPr>
                <w:sz w:val="26"/>
                <w:szCs w:val="26"/>
              </w:rPr>
              <w:lastRenderedPageBreak/>
              <w:t>карма</w:t>
            </w:r>
            <w:proofErr w:type="spellEnd"/>
            <w:proofErr w:type="gramEnd"/>
            <w:r w:rsidRPr="008148E5">
              <w:rPr>
                <w:sz w:val="26"/>
                <w:szCs w:val="26"/>
              </w:rPr>
              <w:t xml:space="preserve"> комитеты </w:t>
            </w:r>
            <w:proofErr w:type="spellStart"/>
            <w:r w:rsidRPr="008148E5">
              <w:rPr>
                <w:sz w:val="26"/>
                <w:szCs w:val="26"/>
              </w:rPr>
              <w:t>бүлекләре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идарәләре</w:t>
            </w:r>
            <w:proofErr w:type="spellEnd"/>
          </w:p>
        </w:tc>
      </w:tr>
      <w:tr w:rsidR="006476EE" w:rsidRPr="008148E5" w14:paraId="40C2DF9B" w14:textId="77777777" w:rsidTr="008148E5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44FE" w14:textId="77777777" w:rsidR="006476EE" w:rsidRPr="008148E5" w:rsidRDefault="006476EE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5FB" w14:textId="20759EA7" w:rsidR="006476EE" w:rsidRPr="008148E5" w:rsidRDefault="00314251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</w:rPr>
              <w:t xml:space="preserve"> 202</w:t>
            </w:r>
            <w:r w:rsidR="006411A7" w:rsidRPr="008148E5">
              <w:rPr>
                <w:sz w:val="26"/>
                <w:szCs w:val="26"/>
                <w:lang w:val="tt-RU"/>
              </w:rPr>
              <w:t>4</w:t>
            </w:r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елга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эш</w:t>
            </w:r>
            <w:proofErr w:type="spellEnd"/>
            <w:r w:rsidRPr="008148E5">
              <w:rPr>
                <w:sz w:val="26"/>
                <w:szCs w:val="26"/>
              </w:rPr>
              <w:t xml:space="preserve"> планы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62A0" w14:textId="77777777" w:rsidR="006476EE" w:rsidRPr="008148E5" w:rsidRDefault="00314251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даими</w:t>
            </w:r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комисси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>яләр</w:t>
            </w:r>
            <w:r w:rsidR="006476EE" w:rsidRPr="008148E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929" w14:textId="77777777" w:rsidR="006476EE" w:rsidRPr="008148E5" w:rsidRDefault="00314251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gramStart"/>
            <w:r w:rsidRPr="008148E5">
              <w:rPr>
                <w:sz w:val="26"/>
                <w:szCs w:val="26"/>
              </w:rPr>
              <w:t xml:space="preserve">районы  </w:t>
            </w:r>
            <w:proofErr w:type="spellStart"/>
            <w:r w:rsidRPr="008148E5">
              <w:rPr>
                <w:sz w:val="26"/>
                <w:szCs w:val="26"/>
              </w:rPr>
              <w:t>Башкарма</w:t>
            </w:r>
            <w:proofErr w:type="spellEnd"/>
            <w:proofErr w:type="gramEnd"/>
            <w:r w:rsidRPr="008148E5">
              <w:rPr>
                <w:sz w:val="26"/>
                <w:szCs w:val="26"/>
              </w:rPr>
              <w:t xml:space="preserve"> комитеты </w:t>
            </w:r>
            <w:proofErr w:type="spellStart"/>
            <w:r w:rsidRPr="008148E5">
              <w:rPr>
                <w:sz w:val="26"/>
                <w:szCs w:val="26"/>
              </w:rPr>
              <w:t>бүлекләре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идарәләре</w:t>
            </w:r>
            <w:proofErr w:type="spellEnd"/>
          </w:p>
        </w:tc>
      </w:tr>
      <w:tr w:rsidR="00043267" w:rsidRPr="008148E5" w14:paraId="6CDAC6AE" w14:textId="77777777" w:rsidTr="00C91B5E">
        <w:trPr>
          <w:trHeight w:val="41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24F0" w14:textId="77777777" w:rsidR="00043267" w:rsidRPr="008148E5" w:rsidRDefault="00043267" w:rsidP="00314251">
            <w:pPr>
              <w:widowControl w:val="0"/>
              <w:spacing w:line="256" w:lineRule="auto"/>
              <w:jc w:val="center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en-US"/>
              </w:rPr>
              <w:t>II</w:t>
            </w:r>
            <w:r w:rsidRPr="008148E5">
              <w:rPr>
                <w:sz w:val="26"/>
                <w:szCs w:val="26"/>
              </w:rPr>
              <w:t xml:space="preserve"> квартал</w:t>
            </w:r>
          </w:p>
        </w:tc>
      </w:tr>
      <w:tr w:rsidR="00043267" w:rsidRPr="008148E5" w14:paraId="7D7EE9DB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E398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1.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04B9" w14:textId="5D7D886A" w:rsidR="00043267" w:rsidRPr="008148E5" w:rsidRDefault="00314251" w:rsidP="00C91B5E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районының</w:t>
            </w:r>
            <w:proofErr w:type="spellEnd"/>
            <w:r w:rsidRPr="008148E5">
              <w:rPr>
                <w:sz w:val="26"/>
                <w:szCs w:val="26"/>
              </w:rPr>
              <w:t xml:space="preserve"> 202</w:t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</w:rPr>
              <w:t xml:space="preserve"> ел</w:t>
            </w:r>
            <w:r w:rsidRPr="008148E5">
              <w:rPr>
                <w:sz w:val="26"/>
                <w:szCs w:val="26"/>
                <w:lang w:val="tt-RU"/>
              </w:rPr>
              <w:t>да</w:t>
            </w:r>
            <w:r w:rsidRPr="008148E5">
              <w:rPr>
                <w:sz w:val="26"/>
                <w:szCs w:val="26"/>
              </w:rPr>
              <w:t xml:space="preserve"> бюджеты </w:t>
            </w:r>
            <w:proofErr w:type="spellStart"/>
            <w:r w:rsidRPr="008148E5">
              <w:rPr>
                <w:sz w:val="26"/>
                <w:szCs w:val="26"/>
              </w:rPr>
              <w:t>үтәлеше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  <w:p w14:paraId="5A6E2A7C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CBDC" w14:textId="77777777" w:rsidR="00B01B22" w:rsidRPr="008148E5" w:rsidRDefault="00314251" w:rsidP="00C35282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9794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06B8EEBF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  <w:p w14:paraId="7FABD107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</w:p>
        </w:tc>
      </w:tr>
      <w:tr w:rsidR="00043267" w:rsidRPr="008148E5" w14:paraId="53B2D454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818E" w14:textId="77777777" w:rsidR="00043267" w:rsidRPr="008148E5" w:rsidRDefault="00043267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2.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D5F6" w14:textId="77777777" w:rsidR="008078AD" w:rsidRPr="008148E5" w:rsidRDefault="008078AD" w:rsidP="006411A7">
            <w:pPr>
              <w:tabs>
                <w:tab w:val="left" w:pos="1800"/>
              </w:tabs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Икътисадның авыл хуҗалыгы секторы торышы һәм авыл халкының эшлекле активлыгын арттыру, Түбән Кама муниципаль районының авыл территорияләрен комплекслы үстерү турында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331A" w14:textId="77777777" w:rsidR="00043267" w:rsidRPr="008148E5" w:rsidRDefault="008078AD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аграр мәсьәләләр, авыл җирлекләре территорияләрен, авылда эшлекле активлыкны үстерү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6C80" w14:textId="77777777" w:rsidR="00043267" w:rsidRPr="008148E5" w:rsidRDefault="00043267" w:rsidP="00314251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1F612E50" w14:textId="77777777" w:rsidR="00043267" w:rsidRPr="008148E5" w:rsidRDefault="00043267" w:rsidP="00314251">
            <w:pPr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Ниг</w:t>
            </w:r>
            <w:proofErr w:type="spellEnd"/>
            <w:r w:rsidR="008078AD" w:rsidRPr="008148E5">
              <w:rPr>
                <w:sz w:val="26"/>
                <w:szCs w:val="26"/>
                <w:lang w:val="tt-RU"/>
              </w:rPr>
              <w:t>ъ</w:t>
            </w:r>
            <w:r w:rsidR="008078AD" w:rsidRPr="008148E5">
              <w:rPr>
                <w:sz w:val="26"/>
                <w:szCs w:val="26"/>
              </w:rPr>
              <w:t>м</w:t>
            </w:r>
            <w:r w:rsidR="008078AD" w:rsidRPr="008148E5">
              <w:rPr>
                <w:sz w:val="26"/>
                <w:szCs w:val="26"/>
                <w:lang w:val="tt-RU"/>
              </w:rPr>
              <w:t>ә</w:t>
            </w:r>
            <w:r w:rsidR="008078AD" w:rsidRPr="008148E5">
              <w:rPr>
                <w:sz w:val="26"/>
                <w:szCs w:val="26"/>
              </w:rPr>
              <w:t>т</w:t>
            </w:r>
            <w:r w:rsidR="008078AD" w:rsidRPr="008148E5">
              <w:rPr>
                <w:sz w:val="26"/>
                <w:szCs w:val="26"/>
                <w:lang w:val="tt-RU"/>
              </w:rPr>
              <w:t>җа</w:t>
            </w:r>
            <w:r w:rsidRPr="008148E5">
              <w:rPr>
                <w:sz w:val="26"/>
                <w:szCs w:val="26"/>
              </w:rPr>
              <w:t>нов А.Г.</w:t>
            </w:r>
          </w:p>
          <w:p w14:paraId="6E3A754C" w14:textId="77777777" w:rsidR="00043267" w:rsidRPr="008148E5" w:rsidRDefault="00043267" w:rsidP="00314251">
            <w:pPr>
              <w:spacing w:line="256" w:lineRule="auto"/>
              <w:jc w:val="both"/>
              <w:rPr>
                <w:sz w:val="26"/>
                <w:szCs w:val="26"/>
              </w:rPr>
            </w:pPr>
          </w:p>
        </w:tc>
      </w:tr>
      <w:tr w:rsidR="006476EE" w:rsidRPr="008148E5" w14:paraId="54D5817C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6DC4" w14:textId="77777777" w:rsidR="006476EE" w:rsidRPr="008148E5" w:rsidRDefault="006476EE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3.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A41D" w14:textId="34303365" w:rsidR="006476EE" w:rsidRPr="008148E5" w:rsidRDefault="006411A7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районында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яшьләрнең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яшь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гаиләләрнең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балалы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гаиләләрнең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сәламәтлеген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саклау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B0F2" w14:textId="77777777" w:rsidR="006476EE" w:rsidRPr="008148E5" w:rsidRDefault="008078AD" w:rsidP="00314251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мәгариф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мәдәният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милли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спорт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613" w14:textId="77777777" w:rsidR="006411A7" w:rsidRPr="008148E5" w:rsidRDefault="006411A7" w:rsidP="006411A7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17D30EDF" w14:textId="54A7688C" w:rsidR="006411A7" w:rsidRPr="008148E5" w:rsidRDefault="006411A7" w:rsidP="006411A7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Рамазанов И.И.</w:t>
            </w:r>
          </w:p>
          <w:p w14:paraId="16EE3DEE" w14:textId="77777777" w:rsidR="006411A7" w:rsidRPr="008148E5" w:rsidRDefault="006411A7" w:rsidP="006411A7">
            <w:pPr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Мерясев</w:t>
            </w:r>
            <w:proofErr w:type="spellEnd"/>
            <w:r w:rsidRPr="008148E5">
              <w:rPr>
                <w:sz w:val="26"/>
                <w:szCs w:val="26"/>
              </w:rPr>
              <w:t xml:space="preserve"> С.Н.</w:t>
            </w:r>
          </w:p>
          <w:p w14:paraId="5E21E185" w14:textId="3C33DFD6" w:rsidR="00E010C7" w:rsidRPr="008148E5" w:rsidRDefault="00E010C7" w:rsidP="00314251">
            <w:pPr>
              <w:spacing w:line="256" w:lineRule="auto"/>
              <w:jc w:val="both"/>
              <w:rPr>
                <w:sz w:val="26"/>
                <w:szCs w:val="26"/>
              </w:rPr>
            </w:pPr>
          </w:p>
        </w:tc>
      </w:tr>
      <w:tr w:rsidR="008078AD" w:rsidRPr="008148E5" w14:paraId="026ECCA0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478B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4.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5CA4" w14:textId="77777777" w:rsidR="008078AD" w:rsidRPr="008148E5" w:rsidRDefault="008078AD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 xml:space="preserve">Татарстан </w:t>
            </w:r>
            <w:proofErr w:type="spellStart"/>
            <w:r w:rsidRPr="008148E5">
              <w:rPr>
                <w:sz w:val="26"/>
                <w:szCs w:val="26"/>
              </w:rPr>
              <w:t>Республикасы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r w:rsidRPr="008148E5">
              <w:rPr>
                <w:sz w:val="26"/>
                <w:szCs w:val="26"/>
                <w:lang w:val="tt-RU"/>
              </w:rPr>
              <w:t>«</w:t>
            </w: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</w:t>
            </w:r>
            <w:r w:rsidRPr="008148E5">
              <w:rPr>
                <w:sz w:val="26"/>
                <w:szCs w:val="26"/>
                <w:lang w:val="tt-RU"/>
              </w:rPr>
              <w:t>»</w:t>
            </w:r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берәмлеге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Уставына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үзгәрешләр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өстәмәләр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кертү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BB72" w14:textId="77777777" w:rsidR="008078AD" w:rsidRPr="008148E5" w:rsidRDefault="008078AD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E345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Зарифуллин Р.Т.</w:t>
            </w:r>
          </w:p>
        </w:tc>
      </w:tr>
      <w:tr w:rsidR="008078AD" w:rsidRPr="008148E5" w14:paraId="42847AF2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C1A8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5.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3854" w14:textId="367779EC" w:rsidR="008078AD" w:rsidRPr="008148E5" w:rsidRDefault="008078AD" w:rsidP="005C7360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iCs/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«20</w:t>
            </w:r>
            <w:r w:rsidRPr="008148E5">
              <w:rPr>
                <w:iCs/>
                <w:sz w:val="26"/>
                <w:szCs w:val="26"/>
                <w:lang w:val="tt-RU"/>
              </w:rPr>
              <w:t>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4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елга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5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6</w:t>
            </w:r>
            <w:r w:rsidRPr="008148E5">
              <w:rPr>
                <w:iCs/>
                <w:sz w:val="26"/>
                <w:szCs w:val="26"/>
                <w:lang w:val="tt-RU"/>
              </w:rPr>
              <w:t xml:space="preserve"> м</w:t>
            </w:r>
            <w:proofErr w:type="spellStart"/>
            <w:r w:rsidRPr="008148E5">
              <w:rPr>
                <w:iCs/>
                <w:sz w:val="26"/>
                <w:szCs w:val="26"/>
              </w:rPr>
              <w:t>еллар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план </w:t>
            </w:r>
            <w:proofErr w:type="spellStart"/>
            <w:r w:rsidRPr="008148E5">
              <w:rPr>
                <w:iCs/>
                <w:sz w:val="26"/>
                <w:szCs w:val="26"/>
              </w:rPr>
              <w:t>чорына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бюджеты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» </w:t>
            </w:r>
            <w:proofErr w:type="spellStart"/>
            <w:r w:rsidRPr="008148E5">
              <w:rPr>
                <w:iCs/>
                <w:sz w:val="26"/>
                <w:szCs w:val="26"/>
              </w:rPr>
              <w:t>карарына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үзгәрешләр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өстәмәләр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кертү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C774" w14:textId="77777777" w:rsidR="008078AD" w:rsidRPr="008148E5" w:rsidRDefault="008078AD" w:rsidP="005C7360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9E49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2FE014A3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</w:tc>
      </w:tr>
      <w:tr w:rsidR="008078AD" w:rsidRPr="008148E5" w14:paraId="685D9BDC" w14:textId="77777777" w:rsidTr="008148E5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658F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6.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225F" w14:textId="77777777" w:rsidR="008078AD" w:rsidRPr="008148E5" w:rsidRDefault="008078AD" w:rsidP="005C7360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</w:rPr>
              <w:t xml:space="preserve"> норматив </w:t>
            </w:r>
            <w:proofErr w:type="spellStart"/>
            <w:r w:rsidRPr="008148E5">
              <w:rPr>
                <w:sz w:val="26"/>
                <w:szCs w:val="26"/>
              </w:rPr>
              <w:t>хокукый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актларын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гамәлдәге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законнарга</w:t>
            </w:r>
            <w:proofErr w:type="spellEnd"/>
            <w:r w:rsidRPr="008148E5">
              <w:rPr>
                <w:sz w:val="26"/>
                <w:szCs w:val="26"/>
              </w:rPr>
              <w:t xml:space="preserve"> туры </w:t>
            </w:r>
            <w:proofErr w:type="spellStart"/>
            <w:r w:rsidRPr="008148E5">
              <w:rPr>
                <w:sz w:val="26"/>
                <w:szCs w:val="26"/>
              </w:rPr>
              <w:t>китерү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76E" w14:textId="77777777" w:rsidR="008078AD" w:rsidRPr="008148E5" w:rsidRDefault="008078AD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5688" w14:textId="77777777" w:rsidR="008078AD" w:rsidRPr="008148E5" w:rsidRDefault="008078AD" w:rsidP="00C91B5E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Башкарма</w:t>
            </w:r>
            <w:proofErr w:type="spellEnd"/>
            <w:r w:rsidRPr="008148E5">
              <w:rPr>
                <w:sz w:val="26"/>
                <w:szCs w:val="26"/>
              </w:rPr>
              <w:t xml:space="preserve"> комитеты </w:t>
            </w:r>
            <w:proofErr w:type="spellStart"/>
            <w:r w:rsidRPr="008148E5">
              <w:rPr>
                <w:sz w:val="26"/>
                <w:szCs w:val="26"/>
              </w:rPr>
              <w:t>бүлекләре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идарәләре</w:t>
            </w:r>
            <w:proofErr w:type="spellEnd"/>
          </w:p>
        </w:tc>
      </w:tr>
    </w:tbl>
    <w:p w14:paraId="6A313BCF" w14:textId="34435D7E" w:rsidR="00C91B5E" w:rsidRPr="008148E5" w:rsidRDefault="00C91B5E">
      <w:pPr>
        <w:rPr>
          <w:sz w:val="26"/>
          <w:szCs w:val="26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386"/>
        <w:gridCol w:w="3560"/>
        <w:gridCol w:w="2676"/>
      </w:tblGrid>
      <w:tr w:rsidR="008078AD" w:rsidRPr="008148E5" w14:paraId="3D5F8F82" w14:textId="77777777" w:rsidTr="00C91B5E">
        <w:trPr>
          <w:trHeight w:val="4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5BD2" w14:textId="77777777" w:rsidR="008078AD" w:rsidRPr="008148E5" w:rsidRDefault="008078AD" w:rsidP="00323B7F">
            <w:pPr>
              <w:widowControl w:val="0"/>
              <w:spacing w:line="256" w:lineRule="auto"/>
              <w:jc w:val="center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br w:type="page"/>
              <w:t>III квартал</w:t>
            </w:r>
          </w:p>
        </w:tc>
      </w:tr>
      <w:tr w:rsidR="006411A7" w:rsidRPr="008148E5" w14:paraId="610A5F0D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576F" w14:textId="5DDE044A" w:rsidR="006411A7" w:rsidRPr="008148E5" w:rsidRDefault="006411A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22DB" w14:textId="3FFA7548" w:rsidR="006411A7" w:rsidRPr="008148E5" w:rsidRDefault="008148E5" w:rsidP="005C7360">
            <w:pPr>
              <w:spacing w:line="256" w:lineRule="auto"/>
              <w:jc w:val="both"/>
              <w:rPr>
                <w:iCs/>
                <w:sz w:val="26"/>
                <w:szCs w:val="26"/>
                <w:lang w:val="tt-RU"/>
              </w:rPr>
            </w:pPr>
            <w:r w:rsidRPr="008148E5">
              <w:rPr>
                <w:iCs/>
                <w:sz w:val="26"/>
                <w:szCs w:val="26"/>
                <w:lang w:val="tt-RU"/>
              </w:rPr>
              <w:t>Түбән Кама муниципаль районында җирләү эшен оештыру турында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E3C1" w14:textId="6CF1FC1C" w:rsidR="006411A7" w:rsidRPr="008148E5" w:rsidRDefault="008148E5" w:rsidP="005C7360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төзелеш, җир төзелеше, ТКХ һәм транспорт буенча даими комиссия, җирле үзидарә, регламент һәм хокук тәртибе мәсьәләләре буенча даими комиссия, экология, сәламәтлекне саклау һәм халыкны социаль яклау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0773" w14:textId="77777777" w:rsidR="008148E5" w:rsidRPr="008148E5" w:rsidRDefault="008148E5" w:rsidP="008148E5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45647CF3" w14:textId="77777777" w:rsidR="008148E5" w:rsidRPr="008148E5" w:rsidRDefault="008148E5" w:rsidP="008148E5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Парамонов М.Г.</w:t>
            </w:r>
          </w:p>
          <w:p w14:paraId="3B1A5CA1" w14:textId="77777777" w:rsidR="008148E5" w:rsidRPr="008148E5" w:rsidRDefault="008148E5" w:rsidP="008148E5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Рамазанов И.И.</w:t>
            </w:r>
          </w:p>
          <w:p w14:paraId="612845CB" w14:textId="0C04691A" w:rsidR="006411A7" w:rsidRPr="008148E5" w:rsidRDefault="008148E5" w:rsidP="008148E5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proofErr w:type="spellStart"/>
            <w:r w:rsidRPr="008148E5">
              <w:rPr>
                <w:sz w:val="26"/>
                <w:szCs w:val="26"/>
              </w:rPr>
              <w:t>Ниг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>ъ</w:t>
            </w:r>
            <w:r w:rsidRPr="008148E5">
              <w:rPr>
                <w:sz w:val="26"/>
                <w:szCs w:val="26"/>
              </w:rPr>
              <w:t>м</w:t>
            </w:r>
            <w:r w:rsidRPr="008148E5">
              <w:rPr>
                <w:sz w:val="26"/>
                <w:szCs w:val="26"/>
                <w:lang w:val="tt-RU"/>
              </w:rPr>
              <w:t>ә</w:t>
            </w:r>
            <w:r w:rsidRPr="008148E5">
              <w:rPr>
                <w:sz w:val="26"/>
                <w:szCs w:val="26"/>
              </w:rPr>
              <w:t>т</w:t>
            </w:r>
            <w:r w:rsidRPr="008148E5">
              <w:rPr>
                <w:sz w:val="26"/>
                <w:szCs w:val="26"/>
                <w:lang w:val="tt-RU"/>
              </w:rPr>
              <w:t>җа</w:t>
            </w:r>
            <w:r w:rsidRPr="008148E5">
              <w:rPr>
                <w:sz w:val="26"/>
                <w:szCs w:val="26"/>
              </w:rPr>
              <w:t>нов А.Г</w:t>
            </w:r>
          </w:p>
        </w:tc>
      </w:tr>
      <w:tr w:rsidR="008078AD" w:rsidRPr="008148E5" w14:paraId="204FD3B2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50C3" w14:textId="1D5A69DC" w:rsidR="008078AD" w:rsidRPr="008148E5" w:rsidRDefault="006411A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2</w:t>
            </w:r>
            <w:r w:rsidR="008078AD" w:rsidRPr="008148E5">
              <w:rPr>
                <w:sz w:val="26"/>
                <w:szCs w:val="26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AA89" w14:textId="1A48C6B2" w:rsidR="00C06011" w:rsidRPr="008148E5" w:rsidRDefault="008078AD" w:rsidP="005C7360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iCs/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«20</w:t>
            </w:r>
            <w:r w:rsidRPr="008148E5">
              <w:rPr>
                <w:iCs/>
                <w:sz w:val="26"/>
                <w:szCs w:val="26"/>
                <w:lang w:val="tt-RU"/>
              </w:rPr>
              <w:t>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4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елга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5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6411A7" w:rsidRPr="008148E5">
              <w:rPr>
                <w:iCs/>
                <w:sz w:val="26"/>
                <w:szCs w:val="26"/>
                <w:lang w:val="tt-RU"/>
              </w:rPr>
              <w:t>6</w:t>
            </w:r>
            <w:r w:rsidRPr="008148E5">
              <w:rPr>
                <w:iCs/>
                <w:sz w:val="26"/>
                <w:szCs w:val="26"/>
                <w:lang w:val="tt-RU"/>
              </w:rPr>
              <w:t xml:space="preserve"> м</w:t>
            </w:r>
            <w:proofErr w:type="spellStart"/>
            <w:r w:rsidRPr="008148E5">
              <w:rPr>
                <w:iCs/>
                <w:sz w:val="26"/>
                <w:szCs w:val="26"/>
              </w:rPr>
              <w:t>еллар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план </w:t>
            </w:r>
            <w:proofErr w:type="spellStart"/>
            <w:r w:rsidRPr="008148E5">
              <w:rPr>
                <w:iCs/>
                <w:sz w:val="26"/>
                <w:szCs w:val="26"/>
              </w:rPr>
              <w:t>чорына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бюджеты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» </w:t>
            </w:r>
            <w:proofErr w:type="spellStart"/>
            <w:r w:rsidRPr="008148E5">
              <w:rPr>
                <w:iCs/>
                <w:sz w:val="26"/>
                <w:szCs w:val="26"/>
              </w:rPr>
              <w:t>карарына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үзгәрешләр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өстәмәләр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кертү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4373" w14:textId="77777777" w:rsidR="008078AD" w:rsidRPr="008148E5" w:rsidRDefault="008078AD" w:rsidP="005C7360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9261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172C79F8" w14:textId="77777777" w:rsidR="008078AD" w:rsidRPr="008148E5" w:rsidRDefault="008078A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</w:tc>
      </w:tr>
      <w:tr w:rsidR="00CC7B87" w:rsidRPr="008148E5" w14:paraId="551F09EA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1AC6" w14:textId="64462E59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br w:type="page"/>
            </w:r>
            <w:r w:rsidR="006411A7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FDF" w14:textId="77777777" w:rsidR="00CC7B87" w:rsidRPr="008148E5" w:rsidRDefault="00CC7B87" w:rsidP="005C7360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</w:rPr>
              <w:t xml:space="preserve"> норматив </w:t>
            </w:r>
            <w:proofErr w:type="spellStart"/>
            <w:r w:rsidRPr="008148E5">
              <w:rPr>
                <w:sz w:val="26"/>
                <w:szCs w:val="26"/>
              </w:rPr>
              <w:t>хокукый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актларын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гамәлдәге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законнарга</w:t>
            </w:r>
            <w:proofErr w:type="spellEnd"/>
            <w:r w:rsidRPr="008148E5">
              <w:rPr>
                <w:sz w:val="26"/>
                <w:szCs w:val="26"/>
              </w:rPr>
              <w:t xml:space="preserve"> туры </w:t>
            </w:r>
            <w:proofErr w:type="spellStart"/>
            <w:r w:rsidRPr="008148E5">
              <w:rPr>
                <w:sz w:val="26"/>
                <w:szCs w:val="26"/>
              </w:rPr>
              <w:t>китерү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1B7E" w14:textId="77777777" w:rsidR="00CC7B87" w:rsidRPr="008148E5" w:rsidRDefault="00CC7B87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946D" w14:textId="77777777" w:rsidR="00CC7B87" w:rsidRPr="008148E5" w:rsidRDefault="00C91B5E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="00CC7B87" w:rsidRPr="008148E5">
              <w:rPr>
                <w:sz w:val="26"/>
                <w:szCs w:val="26"/>
              </w:rPr>
              <w:t>Башкарма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комитеты </w:t>
            </w:r>
            <w:proofErr w:type="spellStart"/>
            <w:r w:rsidR="00CC7B87" w:rsidRPr="008148E5">
              <w:rPr>
                <w:sz w:val="26"/>
                <w:szCs w:val="26"/>
              </w:rPr>
              <w:t>бүлекләре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</w:t>
            </w:r>
            <w:proofErr w:type="spellStart"/>
            <w:r w:rsidR="00CC7B87" w:rsidRPr="008148E5">
              <w:rPr>
                <w:sz w:val="26"/>
                <w:szCs w:val="26"/>
              </w:rPr>
              <w:t>һәм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</w:t>
            </w:r>
            <w:proofErr w:type="spellStart"/>
            <w:r w:rsidR="00CC7B87" w:rsidRPr="008148E5">
              <w:rPr>
                <w:sz w:val="26"/>
                <w:szCs w:val="26"/>
              </w:rPr>
              <w:t>идарәләре</w:t>
            </w:r>
            <w:proofErr w:type="spellEnd"/>
          </w:p>
        </w:tc>
      </w:tr>
      <w:tr w:rsidR="00CC7B87" w:rsidRPr="008148E5" w14:paraId="0FEF7703" w14:textId="77777777" w:rsidTr="00C91B5E">
        <w:trPr>
          <w:trHeight w:val="14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3A90" w14:textId="77777777" w:rsidR="00CC7B87" w:rsidRPr="008148E5" w:rsidRDefault="00CC7B87" w:rsidP="00323B7F">
            <w:pPr>
              <w:widowControl w:val="0"/>
              <w:spacing w:line="360" w:lineRule="auto"/>
              <w:jc w:val="center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en-US"/>
              </w:rPr>
              <w:t xml:space="preserve">IV </w:t>
            </w:r>
            <w:r w:rsidRPr="008148E5">
              <w:rPr>
                <w:sz w:val="26"/>
                <w:szCs w:val="26"/>
              </w:rPr>
              <w:t>квартал</w:t>
            </w:r>
          </w:p>
        </w:tc>
      </w:tr>
      <w:tr w:rsidR="00CC7B87" w:rsidRPr="008148E5" w14:paraId="4448634E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799D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en-US"/>
              </w:rPr>
            </w:pPr>
            <w:r w:rsidRPr="008148E5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7FD5" w14:textId="4514D51E" w:rsidR="00CC7B87" w:rsidRPr="008148E5" w:rsidRDefault="00CC7B87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  <w:lang w:val="en-US"/>
              </w:rPr>
            </w:pPr>
            <w:r w:rsidRPr="008148E5">
              <w:rPr>
                <w:sz w:val="26"/>
                <w:szCs w:val="26"/>
                <w:lang w:val="en-US"/>
              </w:rPr>
              <w:t>202</w:t>
            </w:r>
            <w:r w:rsidR="008148E5" w:rsidRPr="008148E5">
              <w:rPr>
                <w:sz w:val="26"/>
                <w:szCs w:val="26"/>
                <w:lang w:val="en-US"/>
              </w:rPr>
              <w:t>5</w:t>
            </w:r>
            <w:r w:rsidRPr="008148E5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елга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en-US"/>
              </w:rPr>
              <w:t xml:space="preserve"> 202</w:t>
            </w:r>
            <w:r w:rsidR="008148E5" w:rsidRPr="008148E5">
              <w:rPr>
                <w:sz w:val="26"/>
                <w:szCs w:val="26"/>
                <w:lang w:val="en-US"/>
              </w:rPr>
              <w:t>6</w:t>
            </w:r>
            <w:r w:rsidRPr="008148E5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en-US"/>
              </w:rPr>
              <w:t xml:space="preserve"> 202</w:t>
            </w:r>
            <w:r w:rsidR="008148E5" w:rsidRPr="008148E5">
              <w:rPr>
                <w:sz w:val="26"/>
                <w:szCs w:val="26"/>
                <w:lang w:val="en-US"/>
              </w:rPr>
              <w:t>7</w:t>
            </w:r>
            <w:r w:rsidRPr="008148E5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еллар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>план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чорына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>Кама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>районы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>бюджеты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FBB4" w14:textId="77777777" w:rsidR="00CC7B87" w:rsidRPr="008148E5" w:rsidRDefault="00CC7B87" w:rsidP="00AD1D6C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социаль-икътисадый үсеш, бюджет-финанс мәсьәләләре һәм муниципаль милек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DC78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6F41A448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</w:tc>
      </w:tr>
      <w:tr w:rsidR="00CC7B87" w:rsidRPr="008148E5" w14:paraId="27579230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78A3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2.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BBC4" w14:textId="7D00CA98" w:rsidR="00CC7B87" w:rsidRPr="008148E5" w:rsidRDefault="008148E5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районында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Гаилә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үткәрү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нәтиҗәләре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0AAC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мәгариф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мәдәният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милли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спорт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325D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364A52B6" w14:textId="77777777" w:rsidR="008148E5" w:rsidRPr="008148E5" w:rsidRDefault="008148E5" w:rsidP="008148E5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Рамазанов И.И.</w:t>
            </w:r>
          </w:p>
          <w:p w14:paraId="7ED40883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</w:p>
        </w:tc>
      </w:tr>
      <w:tr w:rsidR="00CC7B87" w:rsidRPr="008148E5" w14:paraId="521487C0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FF402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CFE2" w14:textId="56384CE1" w:rsidR="00CC7B87" w:rsidRPr="008148E5" w:rsidRDefault="008148E5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районында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r w:rsidRPr="008148E5">
              <w:rPr>
                <w:sz w:val="26"/>
                <w:szCs w:val="26"/>
                <w:lang w:val="tt-RU"/>
              </w:rPr>
              <w:t>Ф</w:t>
            </w:r>
            <w:proofErr w:type="spellStart"/>
            <w:r w:rsidRPr="008148E5">
              <w:rPr>
                <w:sz w:val="26"/>
                <w:szCs w:val="26"/>
              </w:rPr>
              <w:t>әнни-технологик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үсеш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елын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үткәрү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нәтиҗәләре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052A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мәгариф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мәдәният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proofErr w:type="spellStart"/>
            <w:r w:rsidRPr="008148E5">
              <w:rPr>
                <w:sz w:val="26"/>
                <w:szCs w:val="26"/>
              </w:rPr>
              <w:t>милли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спорт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03F6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Булатов Р.Ф.</w:t>
            </w:r>
          </w:p>
          <w:p w14:paraId="1F45C147" w14:textId="66699F59" w:rsidR="00CC7B87" w:rsidRPr="008148E5" w:rsidRDefault="008148E5" w:rsidP="008148E5">
            <w:pPr>
              <w:widowControl w:val="0"/>
              <w:spacing w:line="256" w:lineRule="auto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Рамазанов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>И.</w:t>
            </w:r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</w:rPr>
              <w:t xml:space="preserve">И </w:t>
            </w:r>
            <w:r w:rsidR="00CC7B87" w:rsidRPr="008148E5">
              <w:rPr>
                <w:sz w:val="26"/>
                <w:szCs w:val="26"/>
              </w:rPr>
              <w:t>Ш</w:t>
            </w:r>
            <w:r w:rsidR="00CC7B87" w:rsidRPr="008148E5">
              <w:rPr>
                <w:sz w:val="26"/>
                <w:szCs w:val="26"/>
                <w:lang w:val="tt-RU"/>
              </w:rPr>
              <w:t>ә</w:t>
            </w:r>
            <w:proofErr w:type="spellStart"/>
            <w:r w:rsidR="00CC7B87" w:rsidRPr="008148E5">
              <w:rPr>
                <w:sz w:val="26"/>
                <w:szCs w:val="26"/>
              </w:rPr>
              <w:t>йдуллин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Р.М.</w:t>
            </w:r>
          </w:p>
        </w:tc>
      </w:tr>
      <w:tr w:rsidR="00CC7B87" w:rsidRPr="008148E5" w14:paraId="61B98251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AB1C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4.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539E" w14:textId="77777777" w:rsidR="00C06011" w:rsidRPr="008148E5" w:rsidRDefault="00CC7B87" w:rsidP="00C06011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sz w:val="26"/>
                <w:szCs w:val="26"/>
              </w:rPr>
              <w:t xml:space="preserve"> норматив </w:t>
            </w:r>
            <w:proofErr w:type="spellStart"/>
            <w:r w:rsidRPr="008148E5">
              <w:rPr>
                <w:sz w:val="26"/>
                <w:szCs w:val="26"/>
              </w:rPr>
              <w:t>хокукый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актларын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гамәлдәге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законнарга</w:t>
            </w:r>
            <w:proofErr w:type="spellEnd"/>
            <w:r w:rsidRPr="008148E5">
              <w:rPr>
                <w:sz w:val="26"/>
                <w:szCs w:val="26"/>
              </w:rPr>
              <w:t xml:space="preserve"> туры </w:t>
            </w:r>
            <w:proofErr w:type="spellStart"/>
            <w:r w:rsidRPr="008148E5">
              <w:rPr>
                <w:sz w:val="26"/>
                <w:szCs w:val="26"/>
              </w:rPr>
              <w:t>китерү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DDBE" w14:textId="77777777" w:rsidR="00CC7B87" w:rsidRPr="008148E5" w:rsidRDefault="00CC7B87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t>җ</w:t>
            </w:r>
            <w:proofErr w:type="spellStart"/>
            <w:r w:rsidRPr="008148E5">
              <w:rPr>
                <w:sz w:val="26"/>
                <w:szCs w:val="26"/>
              </w:rPr>
              <w:t>ирле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үзидарә</w:t>
            </w:r>
            <w:proofErr w:type="spellEnd"/>
            <w:r w:rsidRPr="008148E5">
              <w:rPr>
                <w:sz w:val="26"/>
                <w:szCs w:val="26"/>
              </w:rPr>
              <w:t xml:space="preserve">, регламент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хокук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тәртибе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мәсьәләләре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даими</w:t>
            </w:r>
            <w:proofErr w:type="spellEnd"/>
            <w:r w:rsidRPr="008148E5">
              <w:rPr>
                <w:sz w:val="26"/>
                <w:szCs w:val="26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C99EA" w14:textId="77777777" w:rsidR="00CC7B87" w:rsidRPr="008148E5" w:rsidRDefault="00C91B5E" w:rsidP="005C7360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</w:t>
            </w:r>
            <w:r w:rsidR="00CC7B87" w:rsidRPr="008148E5">
              <w:rPr>
                <w:sz w:val="26"/>
                <w:szCs w:val="26"/>
              </w:rPr>
              <w:t xml:space="preserve"> </w:t>
            </w:r>
            <w:proofErr w:type="spellStart"/>
            <w:r w:rsidR="00CC7B87" w:rsidRPr="008148E5">
              <w:rPr>
                <w:sz w:val="26"/>
                <w:szCs w:val="26"/>
              </w:rPr>
              <w:t>Башкарма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комитеты </w:t>
            </w:r>
            <w:proofErr w:type="spellStart"/>
            <w:r w:rsidR="00CC7B87" w:rsidRPr="008148E5">
              <w:rPr>
                <w:sz w:val="26"/>
                <w:szCs w:val="26"/>
              </w:rPr>
              <w:t>бүлекләре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</w:t>
            </w:r>
            <w:proofErr w:type="spellStart"/>
            <w:r w:rsidR="00CC7B87" w:rsidRPr="008148E5">
              <w:rPr>
                <w:sz w:val="26"/>
                <w:szCs w:val="26"/>
              </w:rPr>
              <w:t>һәм</w:t>
            </w:r>
            <w:proofErr w:type="spellEnd"/>
            <w:r w:rsidR="00CC7B87" w:rsidRPr="008148E5">
              <w:rPr>
                <w:sz w:val="26"/>
                <w:szCs w:val="26"/>
              </w:rPr>
              <w:t xml:space="preserve"> </w:t>
            </w:r>
            <w:proofErr w:type="spellStart"/>
            <w:r w:rsidR="00CC7B87" w:rsidRPr="008148E5">
              <w:rPr>
                <w:sz w:val="26"/>
                <w:szCs w:val="26"/>
              </w:rPr>
              <w:t>идарәләре</w:t>
            </w:r>
            <w:proofErr w:type="spellEnd"/>
          </w:p>
        </w:tc>
      </w:tr>
      <w:tr w:rsidR="00CC7B87" w:rsidRPr="008148E5" w14:paraId="7720EBAA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553D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5.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C9A5" w14:textId="098760FD" w:rsidR="00CC7B87" w:rsidRPr="008148E5" w:rsidRDefault="00CC7B87" w:rsidP="005C7360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</w:t>
            </w:r>
            <w:proofErr w:type="spellStart"/>
            <w:r w:rsidRPr="008148E5">
              <w:rPr>
                <w:iCs/>
                <w:sz w:val="26"/>
                <w:szCs w:val="26"/>
              </w:rPr>
              <w:t>Советының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«20</w:t>
            </w:r>
            <w:r w:rsidRPr="008148E5">
              <w:rPr>
                <w:iCs/>
                <w:sz w:val="26"/>
                <w:szCs w:val="26"/>
                <w:lang w:val="tt-RU"/>
              </w:rPr>
              <w:t>2</w:t>
            </w:r>
            <w:r w:rsidR="008148E5" w:rsidRPr="008148E5">
              <w:rPr>
                <w:iCs/>
                <w:sz w:val="26"/>
                <w:szCs w:val="26"/>
                <w:lang w:val="tt-RU"/>
              </w:rPr>
              <w:t>4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елга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8148E5" w:rsidRPr="008148E5">
              <w:rPr>
                <w:iCs/>
                <w:sz w:val="26"/>
                <w:szCs w:val="26"/>
                <w:lang w:val="tt-RU"/>
              </w:rPr>
              <w:t>5</w:t>
            </w:r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202</w:t>
            </w:r>
            <w:r w:rsidR="008148E5" w:rsidRPr="008148E5">
              <w:rPr>
                <w:iCs/>
                <w:sz w:val="26"/>
                <w:szCs w:val="26"/>
                <w:lang w:val="tt-RU"/>
              </w:rPr>
              <w:t>6</w:t>
            </w:r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iCs/>
                <w:sz w:val="26"/>
                <w:szCs w:val="26"/>
                <w:lang w:val="tt-RU"/>
              </w:rPr>
              <w:lastRenderedPageBreak/>
              <w:t>м</w:t>
            </w:r>
            <w:proofErr w:type="spellStart"/>
            <w:r w:rsidRPr="008148E5">
              <w:rPr>
                <w:iCs/>
                <w:sz w:val="26"/>
                <w:szCs w:val="26"/>
              </w:rPr>
              <w:t>еллар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план </w:t>
            </w:r>
            <w:proofErr w:type="spellStart"/>
            <w:r w:rsidRPr="008148E5">
              <w:rPr>
                <w:iCs/>
                <w:sz w:val="26"/>
                <w:szCs w:val="26"/>
              </w:rPr>
              <w:t>чорына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Түбән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iCs/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районы бюджеты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» </w:t>
            </w:r>
            <w:proofErr w:type="spellStart"/>
            <w:r w:rsidRPr="008148E5">
              <w:rPr>
                <w:iCs/>
                <w:sz w:val="26"/>
                <w:szCs w:val="26"/>
              </w:rPr>
              <w:t>карарына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үзгәрешләр</w:t>
            </w:r>
            <w:proofErr w:type="spellEnd"/>
            <w:r w:rsidRPr="008148E5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һәм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өстәмәләр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кертү</w:t>
            </w:r>
            <w:proofErr w:type="spellEnd"/>
            <w:r w:rsidRPr="008148E5">
              <w:rPr>
                <w:iCs/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iCs/>
                <w:sz w:val="26"/>
                <w:szCs w:val="26"/>
              </w:rPr>
              <w:t>турында</w:t>
            </w:r>
            <w:proofErr w:type="spellEnd"/>
          </w:p>
          <w:p w14:paraId="235F9988" w14:textId="77777777" w:rsidR="00C91B5E" w:rsidRPr="008148E5" w:rsidRDefault="00C91B5E" w:rsidP="005C7360">
            <w:pPr>
              <w:spacing w:line="256" w:lineRule="auto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C109" w14:textId="77777777" w:rsidR="00CC7B87" w:rsidRPr="008148E5" w:rsidRDefault="00CC7B87" w:rsidP="005C7360">
            <w:pPr>
              <w:widowControl w:val="0"/>
              <w:spacing w:line="256" w:lineRule="auto"/>
              <w:ind w:firstLine="28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  <w:lang w:val="tt-RU"/>
              </w:rPr>
              <w:lastRenderedPageBreak/>
              <w:t xml:space="preserve">социаль-икътисадый үсеш, бюджет-финанс мәсьәләләре һәм муниципаль милек </w:t>
            </w:r>
            <w:r w:rsidRPr="008148E5">
              <w:rPr>
                <w:sz w:val="26"/>
                <w:szCs w:val="26"/>
                <w:lang w:val="tt-RU"/>
              </w:rPr>
              <w:lastRenderedPageBreak/>
              <w:t>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4CCF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lastRenderedPageBreak/>
              <w:t>Булатов Р.Ф.</w:t>
            </w:r>
          </w:p>
          <w:p w14:paraId="243A9989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Логинова С.Н.</w:t>
            </w:r>
          </w:p>
        </w:tc>
      </w:tr>
      <w:tr w:rsidR="00CC7B87" w:rsidRPr="008148E5" w14:paraId="1B8A2F0C" w14:textId="77777777" w:rsidTr="00C91B5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E33A" w14:textId="77777777" w:rsidR="00CC7B87" w:rsidRPr="008148E5" w:rsidRDefault="00CC7B87" w:rsidP="00CC7B87">
            <w:pPr>
              <w:widowControl w:val="0"/>
              <w:spacing w:line="256" w:lineRule="auto"/>
              <w:jc w:val="center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 xml:space="preserve">Ел </w:t>
            </w:r>
            <w:proofErr w:type="spellStart"/>
            <w:r w:rsidRPr="008148E5">
              <w:rPr>
                <w:sz w:val="26"/>
                <w:szCs w:val="26"/>
              </w:rPr>
              <w:t>дәвамында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сессияара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эшчәнлек</w:t>
            </w:r>
            <w:proofErr w:type="spellEnd"/>
          </w:p>
          <w:p w14:paraId="5B02F552" w14:textId="77777777" w:rsidR="00CC7B87" w:rsidRPr="008148E5" w:rsidRDefault="00CC7B87" w:rsidP="00C35282">
            <w:pPr>
              <w:widowControl w:val="0"/>
              <w:spacing w:line="256" w:lineRule="auto"/>
              <w:jc w:val="center"/>
              <w:rPr>
                <w:sz w:val="26"/>
                <w:szCs w:val="26"/>
              </w:rPr>
            </w:pPr>
          </w:p>
        </w:tc>
      </w:tr>
      <w:tr w:rsidR="00CC7B87" w:rsidRPr="008148E5" w14:paraId="53A046EE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9430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1.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AB16" w14:textId="77777777" w:rsidR="00CC7B87" w:rsidRPr="008148E5" w:rsidRDefault="00CC7B87" w:rsidP="00AD1D6C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Өч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дәрәҗә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депутатларның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очрашуы</w:t>
            </w:r>
            <w:proofErr w:type="spellEnd"/>
            <w:r w:rsidRPr="008148E5">
              <w:rPr>
                <w:sz w:val="26"/>
                <w:szCs w:val="26"/>
              </w:rPr>
              <w:t xml:space="preserve"> – Россия </w:t>
            </w:r>
            <w:proofErr w:type="spellStart"/>
            <w:r w:rsidRPr="008148E5">
              <w:rPr>
                <w:sz w:val="26"/>
                <w:szCs w:val="26"/>
              </w:rPr>
              <w:t>Федерациясе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Дәүләт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Думасы</w:t>
            </w:r>
            <w:proofErr w:type="spellEnd"/>
            <w:r w:rsidRPr="008148E5">
              <w:rPr>
                <w:sz w:val="26"/>
                <w:szCs w:val="26"/>
              </w:rPr>
              <w:t xml:space="preserve">, Татарстан </w:t>
            </w:r>
            <w:proofErr w:type="spellStart"/>
            <w:r w:rsidRPr="008148E5">
              <w:rPr>
                <w:sz w:val="26"/>
                <w:szCs w:val="26"/>
              </w:rPr>
              <w:t>Республикасы</w:t>
            </w:r>
            <w:proofErr w:type="spellEnd"/>
            <w:r w:rsidRPr="008148E5"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Дәүләт</w:t>
            </w:r>
            <w:proofErr w:type="spellEnd"/>
            <w:r w:rsidRPr="008148E5">
              <w:rPr>
                <w:sz w:val="26"/>
                <w:szCs w:val="26"/>
              </w:rPr>
              <w:t xml:space="preserve"> Советы, </w:t>
            </w: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муниципаль</w:t>
            </w:r>
            <w:proofErr w:type="spellEnd"/>
            <w:r w:rsidRPr="008148E5">
              <w:rPr>
                <w:sz w:val="26"/>
                <w:szCs w:val="26"/>
              </w:rPr>
              <w:t xml:space="preserve"> районы Советы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="00C91B5E"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Түбән</w:t>
            </w:r>
            <w:proofErr w:type="spellEnd"/>
            <w:r w:rsidRPr="008148E5">
              <w:rPr>
                <w:sz w:val="26"/>
                <w:szCs w:val="26"/>
              </w:rPr>
              <w:t xml:space="preserve"> Кама </w:t>
            </w:r>
            <w:proofErr w:type="spellStart"/>
            <w:r w:rsidRPr="008148E5">
              <w:rPr>
                <w:sz w:val="26"/>
                <w:szCs w:val="26"/>
              </w:rPr>
              <w:t>шәһәр</w:t>
            </w:r>
            <w:proofErr w:type="spellEnd"/>
            <w:r w:rsidRPr="008148E5">
              <w:rPr>
                <w:sz w:val="26"/>
                <w:szCs w:val="26"/>
              </w:rPr>
              <w:t xml:space="preserve"> Советы.</w:t>
            </w:r>
          </w:p>
        </w:tc>
      </w:tr>
      <w:tr w:rsidR="00CC7B87" w:rsidRPr="008148E5" w14:paraId="41FCC170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ED6E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2.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6E0C" w14:textId="61BF3A25" w:rsidR="00CC7B87" w:rsidRPr="008148E5" w:rsidRDefault="00CC7B87" w:rsidP="0055223D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 xml:space="preserve">Түбән Кама муниципаль районы Уставына үзгәрешләр кертү, 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 202</w:t>
            </w:r>
            <w:r w:rsidR="008148E5" w:rsidRPr="008148E5">
              <w:rPr>
                <w:sz w:val="26"/>
                <w:szCs w:val="26"/>
                <w:lang w:val="tt-RU"/>
              </w:rPr>
              <w:t>3</w:t>
            </w:r>
            <w:r w:rsidRPr="008148E5">
              <w:rPr>
                <w:sz w:val="26"/>
                <w:szCs w:val="26"/>
                <w:lang w:val="tt-RU"/>
              </w:rPr>
              <w:t xml:space="preserve"> елга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Түбән Кама муниципаль районы</w:t>
            </w:r>
            <w:r w:rsidRPr="008148E5">
              <w:rPr>
                <w:sz w:val="26"/>
                <w:szCs w:val="26"/>
                <w:lang w:val="tt-RU"/>
              </w:rPr>
              <w:t xml:space="preserve"> бюджеты үтәлеше, 2</w:t>
            </w:r>
            <w:r w:rsidR="0055223D" w:rsidRPr="008148E5">
              <w:rPr>
                <w:sz w:val="26"/>
                <w:szCs w:val="26"/>
                <w:lang w:val="tt-RU"/>
              </w:rPr>
              <w:t>02</w:t>
            </w:r>
            <w:r w:rsidR="008148E5" w:rsidRPr="008148E5">
              <w:rPr>
                <w:sz w:val="26"/>
                <w:szCs w:val="26"/>
                <w:lang w:val="tt-RU"/>
              </w:rPr>
              <w:t>5</w:t>
            </w:r>
            <w:r w:rsidRPr="008148E5">
              <w:rPr>
                <w:sz w:val="26"/>
                <w:szCs w:val="26"/>
                <w:lang w:val="tt-RU"/>
              </w:rPr>
              <w:t xml:space="preserve"> елга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һәм 202</w:t>
            </w:r>
            <w:r w:rsidR="008148E5" w:rsidRPr="008148E5">
              <w:rPr>
                <w:sz w:val="26"/>
                <w:szCs w:val="26"/>
                <w:lang w:val="tt-RU"/>
              </w:rPr>
              <w:t>6</w:t>
            </w:r>
            <w:r w:rsidR="0055223D" w:rsidRPr="008148E5">
              <w:rPr>
                <w:sz w:val="26"/>
                <w:szCs w:val="26"/>
                <w:lang w:val="tt-RU"/>
              </w:rPr>
              <w:t>, 202</w:t>
            </w:r>
            <w:r w:rsidR="008148E5" w:rsidRPr="008148E5">
              <w:rPr>
                <w:sz w:val="26"/>
                <w:szCs w:val="26"/>
                <w:lang w:val="tt-RU"/>
              </w:rPr>
              <w:t>7</w:t>
            </w:r>
            <w:r w:rsidRPr="008148E5">
              <w:rPr>
                <w:sz w:val="26"/>
                <w:szCs w:val="26"/>
                <w:lang w:val="tt-RU"/>
              </w:rPr>
              <w:t xml:space="preserve"> еллар план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  <w:lang w:val="tt-RU"/>
              </w:rPr>
              <w:t>чорына Түбән Кама муниципаль районы бюджеты турында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  <w:lang w:val="tt-RU"/>
              </w:rPr>
              <w:t>гавами</w:t>
            </w:r>
            <w:r w:rsidR="0055223D" w:rsidRPr="008148E5">
              <w:rPr>
                <w:sz w:val="26"/>
                <w:szCs w:val="26"/>
                <w:lang w:val="tt-RU"/>
              </w:rPr>
              <w:t xml:space="preserve"> </w:t>
            </w:r>
            <w:r w:rsidRPr="008148E5">
              <w:rPr>
                <w:sz w:val="26"/>
                <w:szCs w:val="26"/>
                <w:lang w:val="tt-RU"/>
              </w:rPr>
              <w:t>тыңлаулар</w:t>
            </w:r>
          </w:p>
        </w:tc>
      </w:tr>
      <w:tr w:rsidR="00CC7B87" w:rsidRPr="008148E5" w14:paraId="0354D560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C1ED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3.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6B94" w14:textId="33F3A508" w:rsidR="0055223D" w:rsidRPr="008148E5" w:rsidRDefault="008148E5" w:rsidP="00E010C7">
            <w:pPr>
              <w:widowControl w:val="0"/>
              <w:spacing w:line="256" w:lineRule="auto"/>
              <w:jc w:val="both"/>
              <w:rPr>
                <w:sz w:val="26"/>
                <w:szCs w:val="26"/>
                <w:lang w:val="tt-RU"/>
              </w:rPr>
            </w:pPr>
            <w:r w:rsidRPr="008148E5">
              <w:rPr>
                <w:sz w:val="26"/>
                <w:szCs w:val="26"/>
                <w:lang w:val="tt-RU"/>
              </w:rPr>
              <w:t>Түбән Кама муниципаль районында Гаилә елы, Фәнни-технологик үсеш елы кысаларында уздырыла торган чараларда катнашу</w:t>
            </w:r>
          </w:p>
        </w:tc>
      </w:tr>
      <w:tr w:rsidR="00CC7B87" w:rsidRPr="008148E5" w14:paraId="1A2FDCFF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77B9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>4.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E8BA" w14:textId="77777777" w:rsidR="00CC7B87" w:rsidRPr="008148E5" w:rsidRDefault="0055223D" w:rsidP="00E010C7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proofErr w:type="spellStart"/>
            <w:r w:rsidRPr="008148E5">
              <w:rPr>
                <w:sz w:val="26"/>
                <w:szCs w:val="26"/>
              </w:rPr>
              <w:t>Иҗтимагый-сәяси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чараларны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оештыруда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һәм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уздыруда</w:t>
            </w:r>
            <w:proofErr w:type="spellEnd"/>
            <w:r w:rsidRPr="008148E5">
              <w:rPr>
                <w:sz w:val="26"/>
                <w:szCs w:val="26"/>
              </w:rPr>
              <w:t xml:space="preserve"> </w:t>
            </w:r>
            <w:proofErr w:type="spellStart"/>
            <w:r w:rsidRPr="008148E5">
              <w:rPr>
                <w:sz w:val="26"/>
                <w:szCs w:val="26"/>
              </w:rPr>
              <w:t>катнашу</w:t>
            </w:r>
            <w:proofErr w:type="spellEnd"/>
          </w:p>
        </w:tc>
      </w:tr>
      <w:tr w:rsidR="00CC7B87" w:rsidRPr="008148E5" w14:paraId="2CE2081C" w14:textId="7777777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E9AB" w14:textId="77777777" w:rsidR="00CC7B87" w:rsidRPr="008148E5" w:rsidRDefault="00CC7B87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 xml:space="preserve">5. 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2675" w14:textId="77777777" w:rsidR="0055223D" w:rsidRPr="008148E5" w:rsidRDefault="0055223D" w:rsidP="00323B7F">
            <w:pPr>
              <w:widowControl w:val="0"/>
              <w:spacing w:line="256" w:lineRule="auto"/>
              <w:jc w:val="both"/>
              <w:rPr>
                <w:sz w:val="26"/>
                <w:szCs w:val="26"/>
              </w:rPr>
            </w:pPr>
            <w:r w:rsidRPr="008148E5">
              <w:rPr>
                <w:sz w:val="26"/>
                <w:szCs w:val="26"/>
              </w:rPr>
              <w:t xml:space="preserve">Депутат </w:t>
            </w:r>
            <w:proofErr w:type="spellStart"/>
            <w:r w:rsidRPr="008148E5">
              <w:rPr>
                <w:sz w:val="26"/>
                <w:szCs w:val="26"/>
              </w:rPr>
              <w:t>көннәре</w:t>
            </w:r>
            <w:proofErr w:type="spellEnd"/>
            <w:r w:rsidRPr="008148E5">
              <w:rPr>
                <w:sz w:val="26"/>
                <w:szCs w:val="26"/>
              </w:rPr>
              <w:t xml:space="preserve">, </w:t>
            </w:r>
            <w:r w:rsidRPr="008148E5">
              <w:rPr>
                <w:sz w:val="26"/>
                <w:szCs w:val="26"/>
                <w:lang w:val="tt-RU"/>
              </w:rPr>
              <w:t>даими комиссияләр утырышлары</w:t>
            </w:r>
            <w:r w:rsidRPr="008148E5">
              <w:rPr>
                <w:sz w:val="26"/>
                <w:szCs w:val="26"/>
              </w:rPr>
              <w:t xml:space="preserve"> (</w:t>
            </w:r>
            <w:proofErr w:type="spellStart"/>
            <w:r w:rsidRPr="008148E5">
              <w:rPr>
                <w:sz w:val="26"/>
                <w:szCs w:val="26"/>
              </w:rPr>
              <w:t>аерым</w:t>
            </w:r>
            <w:proofErr w:type="spellEnd"/>
            <w:r w:rsidRPr="008148E5">
              <w:rPr>
                <w:sz w:val="26"/>
                <w:szCs w:val="26"/>
              </w:rPr>
              <w:t xml:space="preserve"> план </w:t>
            </w:r>
            <w:proofErr w:type="spellStart"/>
            <w:r w:rsidRPr="008148E5">
              <w:rPr>
                <w:sz w:val="26"/>
                <w:szCs w:val="26"/>
              </w:rPr>
              <w:t>буенча</w:t>
            </w:r>
            <w:proofErr w:type="spellEnd"/>
            <w:r w:rsidRPr="008148E5">
              <w:rPr>
                <w:sz w:val="26"/>
                <w:szCs w:val="26"/>
              </w:rPr>
              <w:t xml:space="preserve">) </w:t>
            </w:r>
            <w:proofErr w:type="spellStart"/>
            <w:r w:rsidRPr="008148E5">
              <w:rPr>
                <w:sz w:val="26"/>
                <w:szCs w:val="26"/>
              </w:rPr>
              <w:t>үткәрү</w:t>
            </w:r>
            <w:proofErr w:type="spellEnd"/>
          </w:p>
        </w:tc>
      </w:tr>
    </w:tbl>
    <w:p w14:paraId="765DD716" w14:textId="77777777" w:rsidR="00AD1D6C" w:rsidRPr="008148E5" w:rsidRDefault="00AD1D6C" w:rsidP="0012304A">
      <w:pPr>
        <w:rPr>
          <w:sz w:val="26"/>
          <w:szCs w:val="26"/>
        </w:rPr>
      </w:pPr>
    </w:p>
    <w:p w14:paraId="09115AAF" w14:textId="77777777" w:rsidR="0042560F" w:rsidRPr="008148E5" w:rsidRDefault="0042560F" w:rsidP="0012304A">
      <w:pPr>
        <w:rPr>
          <w:sz w:val="26"/>
          <w:szCs w:val="26"/>
        </w:rPr>
      </w:pPr>
    </w:p>
    <w:p w14:paraId="79D0B06E" w14:textId="77777777" w:rsidR="00C91B5E" w:rsidRPr="008148E5" w:rsidRDefault="00C91B5E" w:rsidP="0012304A">
      <w:pPr>
        <w:rPr>
          <w:sz w:val="26"/>
          <w:szCs w:val="26"/>
        </w:rPr>
      </w:pPr>
    </w:p>
    <w:p w14:paraId="560D6964" w14:textId="77777777" w:rsidR="00583A0B" w:rsidRPr="008148E5" w:rsidRDefault="0055223D" w:rsidP="0012304A">
      <w:pPr>
        <w:rPr>
          <w:sz w:val="26"/>
          <w:szCs w:val="26"/>
          <w:lang w:val="tt-RU"/>
        </w:rPr>
      </w:pPr>
      <w:r w:rsidRPr="008148E5">
        <w:rPr>
          <w:sz w:val="26"/>
          <w:szCs w:val="26"/>
          <w:lang w:val="tt-RU"/>
        </w:rPr>
        <w:t>Түбән Кама муниципаль районы</w:t>
      </w:r>
    </w:p>
    <w:p w14:paraId="5B90FDDD" w14:textId="77777777" w:rsidR="00583A0B" w:rsidRPr="008148E5" w:rsidRDefault="0055223D" w:rsidP="0012304A">
      <w:pPr>
        <w:rPr>
          <w:sz w:val="26"/>
          <w:szCs w:val="26"/>
          <w:lang w:val="tt-RU"/>
        </w:rPr>
      </w:pPr>
      <w:r w:rsidRPr="008148E5">
        <w:rPr>
          <w:sz w:val="26"/>
          <w:szCs w:val="26"/>
          <w:lang w:val="tt-RU"/>
        </w:rPr>
        <w:t xml:space="preserve">Башлыгы урынбасары                                        </w:t>
      </w:r>
      <w:r w:rsidR="00583A0B" w:rsidRPr="008148E5">
        <w:rPr>
          <w:sz w:val="26"/>
          <w:szCs w:val="26"/>
        </w:rPr>
        <w:t xml:space="preserve">                                                А.В.</w:t>
      </w:r>
      <w:r w:rsidR="00C91B5E" w:rsidRPr="008148E5">
        <w:rPr>
          <w:sz w:val="26"/>
          <w:szCs w:val="26"/>
        </w:rPr>
        <w:t xml:space="preserve"> </w:t>
      </w:r>
      <w:r w:rsidR="00583A0B" w:rsidRPr="008148E5">
        <w:rPr>
          <w:sz w:val="26"/>
          <w:szCs w:val="26"/>
        </w:rPr>
        <w:t>Умников</w:t>
      </w:r>
    </w:p>
    <w:sectPr w:rsidR="00583A0B" w:rsidRPr="008148E5" w:rsidSect="006411A7">
      <w:footerReference w:type="even" r:id="rId9"/>
      <w:footerReference w:type="default" r:id="rId10"/>
      <w:headerReference w:type="first" r:id="rId11"/>
      <w:pgSz w:w="11906" w:h="16838"/>
      <w:pgMar w:top="1134" w:right="567" w:bottom="993" w:left="1134" w:header="567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8F1DA" w14:textId="77777777" w:rsidR="00CC0CAD" w:rsidRDefault="00CC0CAD">
      <w:r>
        <w:separator/>
      </w:r>
    </w:p>
  </w:endnote>
  <w:endnote w:type="continuationSeparator" w:id="0">
    <w:p w14:paraId="6D5F1554" w14:textId="77777777" w:rsidR="00CC0CAD" w:rsidRDefault="00CC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6AF7" w14:textId="77777777" w:rsidR="00314251" w:rsidRDefault="00314251" w:rsidP="00A174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B33383" w14:textId="77777777" w:rsidR="00314251" w:rsidRDefault="0031425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28CB" w14:textId="77777777" w:rsidR="00314251" w:rsidRPr="007E35D3" w:rsidRDefault="00314251" w:rsidP="007E35D3">
    <w:pPr>
      <w:pStyle w:val="a3"/>
      <w:framePr w:wrap="around" w:vAnchor="text" w:hAnchor="margin" w:xAlign="center" w:y="1"/>
      <w:jc w:val="center"/>
      <w:rPr>
        <w:rStyle w:val="a7"/>
        <w:sz w:val="24"/>
      </w:rPr>
    </w:pPr>
    <w:r w:rsidRPr="007E35D3">
      <w:rPr>
        <w:rStyle w:val="a7"/>
        <w:sz w:val="24"/>
      </w:rPr>
      <w:fldChar w:fldCharType="begin"/>
    </w:r>
    <w:r w:rsidRPr="007E35D3">
      <w:rPr>
        <w:rStyle w:val="a7"/>
        <w:sz w:val="24"/>
      </w:rPr>
      <w:instrText xml:space="preserve">PAGE  </w:instrText>
    </w:r>
    <w:r w:rsidRPr="007E35D3">
      <w:rPr>
        <w:rStyle w:val="a7"/>
        <w:sz w:val="24"/>
      </w:rPr>
      <w:fldChar w:fldCharType="separate"/>
    </w:r>
    <w:r w:rsidR="00753D50">
      <w:rPr>
        <w:rStyle w:val="a7"/>
        <w:noProof/>
        <w:sz w:val="24"/>
      </w:rPr>
      <w:t>5</w:t>
    </w:r>
    <w:r w:rsidRPr="007E35D3">
      <w:rPr>
        <w:rStyle w:val="a7"/>
        <w:sz w:val="24"/>
      </w:rPr>
      <w:fldChar w:fldCharType="end"/>
    </w:r>
  </w:p>
  <w:p w14:paraId="0065F23B" w14:textId="77777777" w:rsidR="00314251" w:rsidRDefault="0031425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9CE63" w14:textId="77777777" w:rsidR="00CC0CAD" w:rsidRDefault="00CC0CAD">
      <w:r>
        <w:separator/>
      </w:r>
    </w:p>
  </w:footnote>
  <w:footnote w:type="continuationSeparator" w:id="0">
    <w:p w14:paraId="697A305D" w14:textId="77777777" w:rsidR="00CC0CAD" w:rsidRDefault="00CC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4FA2F" w14:textId="77777777" w:rsidR="00314251" w:rsidRPr="0033109F" w:rsidRDefault="00314251" w:rsidP="0033109F">
    <w:pPr>
      <w:pStyle w:val="a9"/>
      <w:jc w:val="right"/>
      <w:rPr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62987"/>
    <w:multiLevelType w:val="hybridMultilevel"/>
    <w:tmpl w:val="A9303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D2CE3"/>
    <w:multiLevelType w:val="hybridMultilevel"/>
    <w:tmpl w:val="815AB83E"/>
    <w:lvl w:ilvl="0" w:tplc="027A51FC">
      <w:start w:val="1"/>
      <w:numFmt w:val="decimal"/>
      <w:lvlText w:val="%1."/>
      <w:lvlJc w:val="center"/>
      <w:pPr>
        <w:tabs>
          <w:tab w:val="num" w:pos="530"/>
        </w:tabs>
        <w:ind w:left="0"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A1304"/>
    <w:multiLevelType w:val="hybridMultilevel"/>
    <w:tmpl w:val="8D86E190"/>
    <w:lvl w:ilvl="0" w:tplc="750CE76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8C365C"/>
    <w:multiLevelType w:val="hybridMultilevel"/>
    <w:tmpl w:val="2A9AD0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D56865"/>
    <w:multiLevelType w:val="hybridMultilevel"/>
    <w:tmpl w:val="6B3A0E78"/>
    <w:lvl w:ilvl="0" w:tplc="B17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5B39FD"/>
    <w:multiLevelType w:val="hybridMultilevel"/>
    <w:tmpl w:val="47D8A25A"/>
    <w:lvl w:ilvl="0" w:tplc="61EC1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EF119B"/>
    <w:multiLevelType w:val="hybridMultilevel"/>
    <w:tmpl w:val="7F904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979"/>
    <w:rsid w:val="00011252"/>
    <w:rsid w:val="000124C8"/>
    <w:rsid w:val="00014C3E"/>
    <w:rsid w:val="000163E2"/>
    <w:rsid w:val="000232B6"/>
    <w:rsid w:val="0002415A"/>
    <w:rsid w:val="0003015A"/>
    <w:rsid w:val="00043267"/>
    <w:rsid w:val="00043A36"/>
    <w:rsid w:val="000617AC"/>
    <w:rsid w:val="0006216C"/>
    <w:rsid w:val="00064BE4"/>
    <w:rsid w:val="000702F8"/>
    <w:rsid w:val="0007053F"/>
    <w:rsid w:val="000745F4"/>
    <w:rsid w:val="000751A8"/>
    <w:rsid w:val="000776AD"/>
    <w:rsid w:val="00091358"/>
    <w:rsid w:val="000927A9"/>
    <w:rsid w:val="00097F71"/>
    <w:rsid w:val="000A43DD"/>
    <w:rsid w:val="000A6713"/>
    <w:rsid w:val="000B2EEF"/>
    <w:rsid w:val="000B3609"/>
    <w:rsid w:val="000B3D20"/>
    <w:rsid w:val="000B462D"/>
    <w:rsid w:val="000B6CC3"/>
    <w:rsid w:val="000B73A5"/>
    <w:rsid w:val="000D04BD"/>
    <w:rsid w:val="000D5A80"/>
    <w:rsid w:val="000E786D"/>
    <w:rsid w:val="000F14E3"/>
    <w:rsid w:val="000F5862"/>
    <w:rsid w:val="00102D2A"/>
    <w:rsid w:val="00106135"/>
    <w:rsid w:val="00116F09"/>
    <w:rsid w:val="00121ECC"/>
    <w:rsid w:val="0012304A"/>
    <w:rsid w:val="00123221"/>
    <w:rsid w:val="00123675"/>
    <w:rsid w:val="001270C5"/>
    <w:rsid w:val="001273A3"/>
    <w:rsid w:val="00130D47"/>
    <w:rsid w:val="00132631"/>
    <w:rsid w:val="00134723"/>
    <w:rsid w:val="00140F2E"/>
    <w:rsid w:val="001431DB"/>
    <w:rsid w:val="0014368F"/>
    <w:rsid w:val="00143741"/>
    <w:rsid w:val="00144315"/>
    <w:rsid w:val="0015260C"/>
    <w:rsid w:val="00152F7B"/>
    <w:rsid w:val="00154726"/>
    <w:rsid w:val="001619E6"/>
    <w:rsid w:val="00163E28"/>
    <w:rsid w:val="00166885"/>
    <w:rsid w:val="00185512"/>
    <w:rsid w:val="001865B7"/>
    <w:rsid w:val="00194D4C"/>
    <w:rsid w:val="001969CF"/>
    <w:rsid w:val="001976B9"/>
    <w:rsid w:val="001A0842"/>
    <w:rsid w:val="001A1548"/>
    <w:rsid w:val="001A6A7E"/>
    <w:rsid w:val="001C252B"/>
    <w:rsid w:val="001C329E"/>
    <w:rsid w:val="001C4CF2"/>
    <w:rsid w:val="001C7023"/>
    <w:rsid w:val="001D2307"/>
    <w:rsid w:val="001D53CB"/>
    <w:rsid w:val="001D6819"/>
    <w:rsid w:val="001E0B01"/>
    <w:rsid w:val="001E10B6"/>
    <w:rsid w:val="001E4D0B"/>
    <w:rsid w:val="001E5D7C"/>
    <w:rsid w:val="001E79F2"/>
    <w:rsid w:val="001F1354"/>
    <w:rsid w:val="001F1EF2"/>
    <w:rsid w:val="001F27BD"/>
    <w:rsid w:val="001F4FE6"/>
    <w:rsid w:val="001F58A3"/>
    <w:rsid w:val="002005F5"/>
    <w:rsid w:val="00204A29"/>
    <w:rsid w:val="00204A76"/>
    <w:rsid w:val="0020574B"/>
    <w:rsid w:val="00207A48"/>
    <w:rsid w:val="002103EF"/>
    <w:rsid w:val="0021693F"/>
    <w:rsid w:val="0022094F"/>
    <w:rsid w:val="002258A8"/>
    <w:rsid w:val="002266B7"/>
    <w:rsid w:val="0023042F"/>
    <w:rsid w:val="00230711"/>
    <w:rsid w:val="002348DF"/>
    <w:rsid w:val="002413C0"/>
    <w:rsid w:val="00241550"/>
    <w:rsid w:val="00245DEC"/>
    <w:rsid w:val="002532E7"/>
    <w:rsid w:val="0025448F"/>
    <w:rsid w:val="00255F95"/>
    <w:rsid w:val="00270979"/>
    <w:rsid w:val="00272469"/>
    <w:rsid w:val="002760C1"/>
    <w:rsid w:val="0028044B"/>
    <w:rsid w:val="002807B8"/>
    <w:rsid w:val="00285DDC"/>
    <w:rsid w:val="002869B7"/>
    <w:rsid w:val="002921F5"/>
    <w:rsid w:val="0029586B"/>
    <w:rsid w:val="002A122C"/>
    <w:rsid w:val="002A2743"/>
    <w:rsid w:val="002A3F7E"/>
    <w:rsid w:val="002A49AF"/>
    <w:rsid w:val="002B32A1"/>
    <w:rsid w:val="002B37C6"/>
    <w:rsid w:val="002C24D5"/>
    <w:rsid w:val="002C2E84"/>
    <w:rsid w:val="002D3794"/>
    <w:rsid w:val="002E00BB"/>
    <w:rsid w:val="002E143C"/>
    <w:rsid w:val="002F1286"/>
    <w:rsid w:val="002F320C"/>
    <w:rsid w:val="002F4E92"/>
    <w:rsid w:val="003027B0"/>
    <w:rsid w:val="00304893"/>
    <w:rsid w:val="00312B1B"/>
    <w:rsid w:val="00314251"/>
    <w:rsid w:val="003172FC"/>
    <w:rsid w:val="00322872"/>
    <w:rsid w:val="00323B7F"/>
    <w:rsid w:val="0033109F"/>
    <w:rsid w:val="003328E6"/>
    <w:rsid w:val="00335C77"/>
    <w:rsid w:val="00335F07"/>
    <w:rsid w:val="00337508"/>
    <w:rsid w:val="00341215"/>
    <w:rsid w:val="003436FE"/>
    <w:rsid w:val="00343AC8"/>
    <w:rsid w:val="0034428A"/>
    <w:rsid w:val="003468CF"/>
    <w:rsid w:val="00351C10"/>
    <w:rsid w:val="0035631A"/>
    <w:rsid w:val="00360BDE"/>
    <w:rsid w:val="0036638F"/>
    <w:rsid w:val="00366BD5"/>
    <w:rsid w:val="00374DD0"/>
    <w:rsid w:val="00376EB8"/>
    <w:rsid w:val="00377AB9"/>
    <w:rsid w:val="003A118D"/>
    <w:rsid w:val="003A22A1"/>
    <w:rsid w:val="003A7493"/>
    <w:rsid w:val="003A7B88"/>
    <w:rsid w:val="003B2CC4"/>
    <w:rsid w:val="003C018B"/>
    <w:rsid w:val="003C0A50"/>
    <w:rsid w:val="003C0D0D"/>
    <w:rsid w:val="003D02F4"/>
    <w:rsid w:val="003D0DAB"/>
    <w:rsid w:val="003D7322"/>
    <w:rsid w:val="003E3925"/>
    <w:rsid w:val="003E4A55"/>
    <w:rsid w:val="003E6393"/>
    <w:rsid w:val="003E7991"/>
    <w:rsid w:val="003F24B1"/>
    <w:rsid w:val="003F4BA4"/>
    <w:rsid w:val="00401C42"/>
    <w:rsid w:val="00410C76"/>
    <w:rsid w:val="00411631"/>
    <w:rsid w:val="00414AE2"/>
    <w:rsid w:val="00423FBC"/>
    <w:rsid w:val="00424E60"/>
    <w:rsid w:val="0042560F"/>
    <w:rsid w:val="00426578"/>
    <w:rsid w:val="00435E8B"/>
    <w:rsid w:val="00436E53"/>
    <w:rsid w:val="004412A6"/>
    <w:rsid w:val="00441567"/>
    <w:rsid w:val="0044185F"/>
    <w:rsid w:val="004427B7"/>
    <w:rsid w:val="00445EF9"/>
    <w:rsid w:val="004548D2"/>
    <w:rsid w:val="004612E5"/>
    <w:rsid w:val="00464467"/>
    <w:rsid w:val="00466AA6"/>
    <w:rsid w:val="00470810"/>
    <w:rsid w:val="00470D9E"/>
    <w:rsid w:val="0047203F"/>
    <w:rsid w:val="00472C36"/>
    <w:rsid w:val="00472CE3"/>
    <w:rsid w:val="004730B8"/>
    <w:rsid w:val="0047455B"/>
    <w:rsid w:val="00477A4B"/>
    <w:rsid w:val="00480DD8"/>
    <w:rsid w:val="00483C9A"/>
    <w:rsid w:val="00486DB8"/>
    <w:rsid w:val="00490A1E"/>
    <w:rsid w:val="00490F7A"/>
    <w:rsid w:val="00496F75"/>
    <w:rsid w:val="004B4BCB"/>
    <w:rsid w:val="004B6D65"/>
    <w:rsid w:val="004C744F"/>
    <w:rsid w:val="004D3151"/>
    <w:rsid w:val="004D5A0F"/>
    <w:rsid w:val="004D70E8"/>
    <w:rsid w:val="004E5FB6"/>
    <w:rsid w:val="00520F37"/>
    <w:rsid w:val="005223A7"/>
    <w:rsid w:val="00527352"/>
    <w:rsid w:val="0053621A"/>
    <w:rsid w:val="005371FE"/>
    <w:rsid w:val="005508DA"/>
    <w:rsid w:val="0055223D"/>
    <w:rsid w:val="00553274"/>
    <w:rsid w:val="00562847"/>
    <w:rsid w:val="005658D4"/>
    <w:rsid w:val="00567501"/>
    <w:rsid w:val="005724D4"/>
    <w:rsid w:val="00583375"/>
    <w:rsid w:val="00583420"/>
    <w:rsid w:val="00583A0B"/>
    <w:rsid w:val="00592143"/>
    <w:rsid w:val="005966F6"/>
    <w:rsid w:val="005A3358"/>
    <w:rsid w:val="005A50F5"/>
    <w:rsid w:val="005A5391"/>
    <w:rsid w:val="005A7339"/>
    <w:rsid w:val="005B26DD"/>
    <w:rsid w:val="005B77CA"/>
    <w:rsid w:val="005C0D18"/>
    <w:rsid w:val="005C4A7F"/>
    <w:rsid w:val="005C6B2A"/>
    <w:rsid w:val="005D2083"/>
    <w:rsid w:val="005D64CD"/>
    <w:rsid w:val="005E016D"/>
    <w:rsid w:val="005E2A27"/>
    <w:rsid w:val="005E5904"/>
    <w:rsid w:val="005F1715"/>
    <w:rsid w:val="005F287A"/>
    <w:rsid w:val="00600A5B"/>
    <w:rsid w:val="00603985"/>
    <w:rsid w:val="00603B0B"/>
    <w:rsid w:val="00604999"/>
    <w:rsid w:val="00606D50"/>
    <w:rsid w:val="0061076E"/>
    <w:rsid w:val="00614E2C"/>
    <w:rsid w:val="006165BA"/>
    <w:rsid w:val="0061785C"/>
    <w:rsid w:val="00621BE1"/>
    <w:rsid w:val="00622A58"/>
    <w:rsid w:val="006231C3"/>
    <w:rsid w:val="00623327"/>
    <w:rsid w:val="006258C1"/>
    <w:rsid w:val="00626976"/>
    <w:rsid w:val="00635425"/>
    <w:rsid w:val="006355C7"/>
    <w:rsid w:val="006411A7"/>
    <w:rsid w:val="00642DC0"/>
    <w:rsid w:val="006476EE"/>
    <w:rsid w:val="00650E5F"/>
    <w:rsid w:val="00660E36"/>
    <w:rsid w:val="0066143D"/>
    <w:rsid w:val="00666952"/>
    <w:rsid w:val="006709F6"/>
    <w:rsid w:val="00673241"/>
    <w:rsid w:val="00674255"/>
    <w:rsid w:val="00677101"/>
    <w:rsid w:val="00681727"/>
    <w:rsid w:val="00690388"/>
    <w:rsid w:val="00692B05"/>
    <w:rsid w:val="006A1A0A"/>
    <w:rsid w:val="006A401F"/>
    <w:rsid w:val="006A7053"/>
    <w:rsid w:val="006A79D0"/>
    <w:rsid w:val="006B59A6"/>
    <w:rsid w:val="006C5EF6"/>
    <w:rsid w:val="006C791A"/>
    <w:rsid w:val="006D1C35"/>
    <w:rsid w:val="006D41A7"/>
    <w:rsid w:val="006D7CD1"/>
    <w:rsid w:val="006E1CCF"/>
    <w:rsid w:val="006E29EE"/>
    <w:rsid w:val="006E4EA0"/>
    <w:rsid w:val="006E582B"/>
    <w:rsid w:val="006F2609"/>
    <w:rsid w:val="006F44F6"/>
    <w:rsid w:val="006F5753"/>
    <w:rsid w:val="00702C90"/>
    <w:rsid w:val="00703326"/>
    <w:rsid w:val="007033F5"/>
    <w:rsid w:val="00711541"/>
    <w:rsid w:val="00713C5C"/>
    <w:rsid w:val="00713EAB"/>
    <w:rsid w:val="00716B60"/>
    <w:rsid w:val="007200ED"/>
    <w:rsid w:val="00721E02"/>
    <w:rsid w:val="00722259"/>
    <w:rsid w:val="00723DBA"/>
    <w:rsid w:val="007259E9"/>
    <w:rsid w:val="00726D4B"/>
    <w:rsid w:val="007308FF"/>
    <w:rsid w:val="00735B45"/>
    <w:rsid w:val="00741BEB"/>
    <w:rsid w:val="00744AB0"/>
    <w:rsid w:val="00752470"/>
    <w:rsid w:val="00753D50"/>
    <w:rsid w:val="0076078D"/>
    <w:rsid w:val="00761634"/>
    <w:rsid w:val="00765BB7"/>
    <w:rsid w:val="00767A06"/>
    <w:rsid w:val="007721A1"/>
    <w:rsid w:val="00773D3A"/>
    <w:rsid w:val="0077696E"/>
    <w:rsid w:val="0078171F"/>
    <w:rsid w:val="007820EE"/>
    <w:rsid w:val="007A0689"/>
    <w:rsid w:val="007A11DE"/>
    <w:rsid w:val="007A42CF"/>
    <w:rsid w:val="007A58ED"/>
    <w:rsid w:val="007A679B"/>
    <w:rsid w:val="007A782B"/>
    <w:rsid w:val="007C023C"/>
    <w:rsid w:val="007C0E46"/>
    <w:rsid w:val="007C2084"/>
    <w:rsid w:val="007C2B5D"/>
    <w:rsid w:val="007C5299"/>
    <w:rsid w:val="007C57B3"/>
    <w:rsid w:val="007C5E8E"/>
    <w:rsid w:val="007D430B"/>
    <w:rsid w:val="007D7799"/>
    <w:rsid w:val="007E1B4A"/>
    <w:rsid w:val="007E35D3"/>
    <w:rsid w:val="007E3F87"/>
    <w:rsid w:val="007E7625"/>
    <w:rsid w:val="007F7072"/>
    <w:rsid w:val="008003F7"/>
    <w:rsid w:val="0080679C"/>
    <w:rsid w:val="008078AD"/>
    <w:rsid w:val="008111DB"/>
    <w:rsid w:val="00812B2A"/>
    <w:rsid w:val="008148E5"/>
    <w:rsid w:val="008301C8"/>
    <w:rsid w:val="008307D7"/>
    <w:rsid w:val="00831C92"/>
    <w:rsid w:val="00846C19"/>
    <w:rsid w:val="0084792E"/>
    <w:rsid w:val="008500D5"/>
    <w:rsid w:val="00852D0A"/>
    <w:rsid w:val="00853BE9"/>
    <w:rsid w:val="0085628D"/>
    <w:rsid w:val="00865E25"/>
    <w:rsid w:val="00871DEA"/>
    <w:rsid w:val="00872FBB"/>
    <w:rsid w:val="00876828"/>
    <w:rsid w:val="0088084B"/>
    <w:rsid w:val="00881EB8"/>
    <w:rsid w:val="008828FB"/>
    <w:rsid w:val="00882FFE"/>
    <w:rsid w:val="00884F4C"/>
    <w:rsid w:val="00885A53"/>
    <w:rsid w:val="00886D62"/>
    <w:rsid w:val="00890157"/>
    <w:rsid w:val="00895552"/>
    <w:rsid w:val="00897BAC"/>
    <w:rsid w:val="008A21F3"/>
    <w:rsid w:val="008A7BF9"/>
    <w:rsid w:val="008B15C7"/>
    <w:rsid w:val="008B1FBA"/>
    <w:rsid w:val="008B2280"/>
    <w:rsid w:val="008C1343"/>
    <w:rsid w:val="008C274C"/>
    <w:rsid w:val="008D351E"/>
    <w:rsid w:val="008D4BCC"/>
    <w:rsid w:val="008D6A9D"/>
    <w:rsid w:val="008E00BD"/>
    <w:rsid w:val="008E77A9"/>
    <w:rsid w:val="008F1087"/>
    <w:rsid w:val="008F25A6"/>
    <w:rsid w:val="008F2FD1"/>
    <w:rsid w:val="008F51E1"/>
    <w:rsid w:val="0090720C"/>
    <w:rsid w:val="00914B5C"/>
    <w:rsid w:val="00922AA7"/>
    <w:rsid w:val="0092397E"/>
    <w:rsid w:val="00925400"/>
    <w:rsid w:val="00926A22"/>
    <w:rsid w:val="009327B0"/>
    <w:rsid w:val="00933441"/>
    <w:rsid w:val="00935418"/>
    <w:rsid w:val="009407EB"/>
    <w:rsid w:val="00941715"/>
    <w:rsid w:val="00943D5F"/>
    <w:rsid w:val="0096367E"/>
    <w:rsid w:val="00964798"/>
    <w:rsid w:val="00973B68"/>
    <w:rsid w:val="00975853"/>
    <w:rsid w:val="009759C6"/>
    <w:rsid w:val="00984062"/>
    <w:rsid w:val="009858DC"/>
    <w:rsid w:val="00992DEA"/>
    <w:rsid w:val="00995B90"/>
    <w:rsid w:val="009A4539"/>
    <w:rsid w:val="009A4588"/>
    <w:rsid w:val="009A73A5"/>
    <w:rsid w:val="009B1DF1"/>
    <w:rsid w:val="009B6692"/>
    <w:rsid w:val="009C4335"/>
    <w:rsid w:val="009D1F51"/>
    <w:rsid w:val="009D3D56"/>
    <w:rsid w:val="009D4798"/>
    <w:rsid w:val="009F2407"/>
    <w:rsid w:val="009F626D"/>
    <w:rsid w:val="009F646A"/>
    <w:rsid w:val="00A000D4"/>
    <w:rsid w:val="00A0201A"/>
    <w:rsid w:val="00A109D1"/>
    <w:rsid w:val="00A174BB"/>
    <w:rsid w:val="00A23F0E"/>
    <w:rsid w:val="00A24474"/>
    <w:rsid w:val="00A26ED6"/>
    <w:rsid w:val="00A31C6C"/>
    <w:rsid w:val="00A32D53"/>
    <w:rsid w:val="00A3457E"/>
    <w:rsid w:val="00A4162B"/>
    <w:rsid w:val="00A42361"/>
    <w:rsid w:val="00A4291C"/>
    <w:rsid w:val="00A4430D"/>
    <w:rsid w:val="00A52165"/>
    <w:rsid w:val="00A55D3E"/>
    <w:rsid w:val="00A5711B"/>
    <w:rsid w:val="00A629B2"/>
    <w:rsid w:val="00A660E4"/>
    <w:rsid w:val="00A7022C"/>
    <w:rsid w:val="00A7432E"/>
    <w:rsid w:val="00A83815"/>
    <w:rsid w:val="00A85B82"/>
    <w:rsid w:val="00A8615D"/>
    <w:rsid w:val="00A86D78"/>
    <w:rsid w:val="00A9048E"/>
    <w:rsid w:val="00A926AB"/>
    <w:rsid w:val="00A934FE"/>
    <w:rsid w:val="00A93B0F"/>
    <w:rsid w:val="00A972A7"/>
    <w:rsid w:val="00A97342"/>
    <w:rsid w:val="00A97FD1"/>
    <w:rsid w:val="00AA038C"/>
    <w:rsid w:val="00AA385C"/>
    <w:rsid w:val="00AA5C00"/>
    <w:rsid w:val="00AA5D14"/>
    <w:rsid w:val="00AB1B69"/>
    <w:rsid w:val="00AB788F"/>
    <w:rsid w:val="00AC0361"/>
    <w:rsid w:val="00AC23CD"/>
    <w:rsid w:val="00AC3039"/>
    <w:rsid w:val="00AD1A04"/>
    <w:rsid w:val="00AD1D6C"/>
    <w:rsid w:val="00AD5533"/>
    <w:rsid w:val="00AD69C8"/>
    <w:rsid w:val="00AE0840"/>
    <w:rsid w:val="00AE0E2D"/>
    <w:rsid w:val="00AE15C9"/>
    <w:rsid w:val="00AE2632"/>
    <w:rsid w:val="00AE6045"/>
    <w:rsid w:val="00AF1EF1"/>
    <w:rsid w:val="00AF56C3"/>
    <w:rsid w:val="00B01B22"/>
    <w:rsid w:val="00B03D5D"/>
    <w:rsid w:val="00B04B76"/>
    <w:rsid w:val="00B062B1"/>
    <w:rsid w:val="00B064DD"/>
    <w:rsid w:val="00B15D4C"/>
    <w:rsid w:val="00B16052"/>
    <w:rsid w:val="00B16640"/>
    <w:rsid w:val="00B23A67"/>
    <w:rsid w:val="00B25F74"/>
    <w:rsid w:val="00B33EAC"/>
    <w:rsid w:val="00B34E06"/>
    <w:rsid w:val="00B40526"/>
    <w:rsid w:val="00B52E9F"/>
    <w:rsid w:val="00B57B7C"/>
    <w:rsid w:val="00B61942"/>
    <w:rsid w:val="00B625AF"/>
    <w:rsid w:val="00B6697E"/>
    <w:rsid w:val="00B739E2"/>
    <w:rsid w:val="00B74B43"/>
    <w:rsid w:val="00B7751D"/>
    <w:rsid w:val="00B83632"/>
    <w:rsid w:val="00B840B3"/>
    <w:rsid w:val="00B91B23"/>
    <w:rsid w:val="00B94D36"/>
    <w:rsid w:val="00B9617D"/>
    <w:rsid w:val="00BA356F"/>
    <w:rsid w:val="00BA46DF"/>
    <w:rsid w:val="00BA5EEB"/>
    <w:rsid w:val="00BA618B"/>
    <w:rsid w:val="00BA7264"/>
    <w:rsid w:val="00BB169A"/>
    <w:rsid w:val="00BB2C9F"/>
    <w:rsid w:val="00BB3021"/>
    <w:rsid w:val="00BB419F"/>
    <w:rsid w:val="00BB62F4"/>
    <w:rsid w:val="00BD28E5"/>
    <w:rsid w:val="00BD3F4A"/>
    <w:rsid w:val="00BD5307"/>
    <w:rsid w:val="00BD550F"/>
    <w:rsid w:val="00BD5665"/>
    <w:rsid w:val="00BD66A1"/>
    <w:rsid w:val="00BD70D1"/>
    <w:rsid w:val="00BD7237"/>
    <w:rsid w:val="00BD736F"/>
    <w:rsid w:val="00BE12A8"/>
    <w:rsid w:val="00BE2DD6"/>
    <w:rsid w:val="00BE570C"/>
    <w:rsid w:val="00BE5A02"/>
    <w:rsid w:val="00BF0AD4"/>
    <w:rsid w:val="00BF10D8"/>
    <w:rsid w:val="00BF1143"/>
    <w:rsid w:val="00BF5A5E"/>
    <w:rsid w:val="00BF5CB7"/>
    <w:rsid w:val="00C01B2C"/>
    <w:rsid w:val="00C01D6A"/>
    <w:rsid w:val="00C02619"/>
    <w:rsid w:val="00C04E90"/>
    <w:rsid w:val="00C06011"/>
    <w:rsid w:val="00C22AB7"/>
    <w:rsid w:val="00C310C4"/>
    <w:rsid w:val="00C33549"/>
    <w:rsid w:val="00C35282"/>
    <w:rsid w:val="00C354B7"/>
    <w:rsid w:val="00C408D1"/>
    <w:rsid w:val="00C43413"/>
    <w:rsid w:val="00C44197"/>
    <w:rsid w:val="00C46B11"/>
    <w:rsid w:val="00C507CB"/>
    <w:rsid w:val="00C60092"/>
    <w:rsid w:val="00C629EB"/>
    <w:rsid w:val="00C63503"/>
    <w:rsid w:val="00C64534"/>
    <w:rsid w:val="00C660CC"/>
    <w:rsid w:val="00C7551B"/>
    <w:rsid w:val="00C82184"/>
    <w:rsid w:val="00C91B5E"/>
    <w:rsid w:val="00C9205B"/>
    <w:rsid w:val="00C92C3F"/>
    <w:rsid w:val="00CA10A0"/>
    <w:rsid w:val="00CA12B5"/>
    <w:rsid w:val="00CA2E9F"/>
    <w:rsid w:val="00CA4231"/>
    <w:rsid w:val="00CA4429"/>
    <w:rsid w:val="00CA5F56"/>
    <w:rsid w:val="00CB0284"/>
    <w:rsid w:val="00CB3BA4"/>
    <w:rsid w:val="00CC0CAD"/>
    <w:rsid w:val="00CC7B87"/>
    <w:rsid w:val="00CC7C14"/>
    <w:rsid w:val="00CD7818"/>
    <w:rsid w:val="00CE7B60"/>
    <w:rsid w:val="00CF0B5F"/>
    <w:rsid w:val="00CF2B6F"/>
    <w:rsid w:val="00CF620D"/>
    <w:rsid w:val="00CF6800"/>
    <w:rsid w:val="00D0012E"/>
    <w:rsid w:val="00D07CDC"/>
    <w:rsid w:val="00D10298"/>
    <w:rsid w:val="00D17107"/>
    <w:rsid w:val="00D17482"/>
    <w:rsid w:val="00D23E17"/>
    <w:rsid w:val="00D26011"/>
    <w:rsid w:val="00D266DF"/>
    <w:rsid w:val="00D328CE"/>
    <w:rsid w:val="00D32973"/>
    <w:rsid w:val="00D41119"/>
    <w:rsid w:val="00D416B9"/>
    <w:rsid w:val="00D43F9D"/>
    <w:rsid w:val="00D45285"/>
    <w:rsid w:val="00D53512"/>
    <w:rsid w:val="00D54689"/>
    <w:rsid w:val="00D55856"/>
    <w:rsid w:val="00D7225A"/>
    <w:rsid w:val="00D82B09"/>
    <w:rsid w:val="00D8410B"/>
    <w:rsid w:val="00D8540B"/>
    <w:rsid w:val="00D87469"/>
    <w:rsid w:val="00D87FBE"/>
    <w:rsid w:val="00D921E4"/>
    <w:rsid w:val="00DA6414"/>
    <w:rsid w:val="00DB005F"/>
    <w:rsid w:val="00DB5828"/>
    <w:rsid w:val="00DB5B37"/>
    <w:rsid w:val="00DC366F"/>
    <w:rsid w:val="00DC4B91"/>
    <w:rsid w:val="00DD5029"/>
    <w:rsid w:val="00DD697D"/>
    <w:rsid w:val="00DE1341"/>
    <w:rsid w:val="00DE34C5"/>
    <w:rsid w:val="00DE3D55"/>
    <w:rsid w:val="00DF2325"/>
    <w:rsid w:val="00DF2B53"/>
    <w:rsid w:val="00DF51EC"/>
    <w:rsid w:val="00DF7052"/>
    <w:rsid w:val="00E010C7"/>
    <w:rsid w:val="00E022DD"/>
    <w:rsid w:val="00E02316"/>
    <w:rsid w:val="00E0248B"/>
    <w:rsid w:val="00E125EB"/>
    <w:rsid w:val="00E14DE7"/>
    <w:rsid w:val="00E15011"/>
    <w:rsid w:val="00E200B5"/>
    <w:rsid w:val="00E32722"/>
    <w:rsid w:val="00E41BC5"/>
    <w:rsid w:val="00E5101E"/>
    <w:rsid w:val="00E51035"/>
    <w:rsid w:val="00E51FAB"/>
    <w:rsid w:val="00E5705F"/>
    <w:rsid w:val="00E60A6D"/>
    <w:rsid w:val="00E71A60"/>
    <w:rsid w:val="00E73DA6"/>
    <w:rsid w:val="00E743F2"/>
    <w:rsid w:val="00E74B5B"/>
    <w:rsid w:val="00E757CB"/>
    <w:rsid w:val="00E76DD1"/>
    <w:rsid w:val="00E77BB5"/>
    <w:rsid w:val="00E80B56"/>
    <w:rsid w:val="00E843B6"/>
    <w:rsid w:val="00E865AB"/>
    <w:rsid w:val="00E932E7"/>
    <w:rsid w:val="00E9532B"/>
    <w:rsid w:val="00EA0F5D"/>
    <w:rsid w:val="00EA39F3"/>
    <w:rsid w:val="00EC03BF"/>
    <w:rsid w:val="00EC46F0"/>
    <w:rsid w:val="00EC70B0"/>
    <w:rsid w:val="00ED06F1"/>
    <w:rsid w:val="00ED6D31"/>
    <w:rsid w:val="00EF0D86"/>
    <w:rsid w:val="00EF3043"/>
    <w:rsid w:val="00EF7CA9"/>
    <w:rsid w:val="00F054DA"/>
    <w:rsid w:val="00F0756D"/>
    <w:rsid w:val="00F07799"/>
    <w:rsid w:val="00F11C4C"/>
    <w:rsid w:val="00F16ADF"/>
    <w:rsid w:val="00F204FE"/>
    <w:rsid w:val="00F21CF2"/>
    <w:rsid w:val="00F22217"/>
    <w:rsid w:val="00F2283E"/>
    <w:rsid w:val="00F24687"/>
    <w:rsid w:val="00F25189"/>
    <w:rsid w:val="00F32CA6"/>
    <w:rsid w:val="00F33D11"/>
    <w:rsid w:val="00F3695E"/>
    <w:rsid w:val="00F4792B"/>
    <w:rsid w:val="00F557E1"/>
    <w:rsid w:val="00F66CD1"/>
    <w:rsid w:val="00F67C47"/>
    <w:rsid w:val="00F736EB"/>
    <w:rsid w:val="00F76865"/>
    <w:rsid w:val="00F768FF"/>
    <w:rsid w:val="00F76AB8"/>
    <w:rsid w:val="00F8576C"/>
    <w:rsid w:val="00F85FD2"/>
    <w:rsid w:val="00F91B78"/>
    <w:rsid w:val="00F97E8B"/>
    <w:rsid w:val="00FA623F"/>
    <w:rsid w:val="00FA66DF"/>
    <w:rsid w:val="00FA7EDC"/>
    <w:rsid w:val="00FB462A"/>
    <w:rsid w:val="00FC2ABB"/>
    <w:rsid w:val="00FC7E57"/>
    <w:rsid w:val="00FD03CB"/>
    <w:rsid w:val="00FD4C88"/>
    <w:rsid w:val="00FD5E30"/>
    <w:rsid w:val="00FE1EC8"/>
    <w:rsid w:val="00FE2878"/>
    <w:rsid w:val="00FE54EE"/>
    <w:rsid w:val="00FF1DBB"/>
    <w:rsid w:val="00FF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7"/>
        <o:r id="V:Rule3" type="connector" idref="#Прямая со стрелкой 8"/>
      </o:rules>
    </o:shapelayout>
  </w:shapeDefaults>
  <w:decimalSymbol w:val=","/>
  <w:listSeparator w:val=";"/>
  <w14:docId w14:val="579B2E5B"/>
  <w15:docId w15:val="{18D9F9A0-2E2D-46F5-BA39-849EB31F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38C"/>
    <w:rPr>
      <w:sz w:val="22"/>
      <w:szCs w:val="24"/>
    </w:rPr>
  </w:style>
  <w:style w:type="paragraph" w:styleId="1">
    <w:name w:val="heading 1"/>
    <w:basedOn w:val="a"/>
    <w:next w:val="a"/>
    <w:link w:val="10"/>
    <w:qFormat/>
    <w:rsid w:val="00AA038C"/>
    <w:pPr>
      <w:keepNext/>
      <w:widowControl w:val="0"/>
      <w:ind w:firstLine="709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3E39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E39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E39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E3925"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038C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A038C"/>
    <w:pPr>
      <w:widowControl w:val="0"/>
      <w:jc w:val="both"/>
    </w:pPr>
    <w:rPr>
      <w:sz w:val="28"/>
    </w:rPr>
  </w:style>
  <w:style w:type="table" w:styleId="a6">
    <w:name w:val="Table Grid"/>
    <w:basedOn w:val="a1"/>
    <w:rsid w:val="00AA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174BB"/>
  </w:style>
  <w:style w:type="paragraph" w:styleId="2">
    <w:name w:val="Body Text 2"/>
    <w:basedOn w:val="a"/>
    <w:rsid w:val="003E3925"/>
    <w:pPr>
      <w:spacing w:after="120" w:line="480" w:lineRule="auto"/>
    </w:pPr>
  </w:style>
  <w:style w:type="paragraph" w:customStyle="1" w:styleId="a8">
    <w:basedOn w:val="a"/>
    <w:rsid w:val="004415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Знак Знак3"/>
    <w:basedOn w:val="a"/>
    <w:rsid w:val="009239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rsid w:val="007E35D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F2FD1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8F2FD1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C92C3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customStyle="1" w:styleId="a4">
    <w:name w:val="Нижний колонтитул Знак"/>
    <w:link w:val="a3"/>
    <w:rsid w:val="0033109F"/>
    <w:rPr>
      <w:sz w:val="22"/>
      <w:szCs w:val="24"/>
    </w:rPr>
  </w:style>
  <w:style w:type="character" w:customStyle="1" w:styleId="10">
    <w:name w:val="Заголовок 1 Знак"/>
    <w:link w:val="1"/>
    <w:rsid w:val="0033109F"/>
    <w:rPr>
      <w:sz w:val="28"/>
      <w:szCs w:val="24"/>
    </w:rPr>
  </w:style>
  <w:style w:type="paragraph" w:customStyle="1" w:styleId="ConsPlusNormal">
    <w:name w:val="ConsPlusNormal"/>
    <w:rsid w:val="00E60A6D"/>
    <w:pPr>
      <w:widowControl w:val="0"/>
      <w:autoSpaceDE w:val="0"/>
      <w:autoSpaceDN w:val="0"/>
    </w:pPr>
    <w:rPr>
      <w:sz w:val="24"/>
    </w:rPr>
  </w:style>
  <w:style w:type="paragraph" w:styleId="ac">
    <w:name w:val="List Paragraph"/>
    <w:basedOn w:val="a"/>
    <w:uiPriority w:val="34"/>
    <w:qFormat/>
    <w:rsid w:val="00E60A6D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F1E4-9132-458B-BBB3-28ECB300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USER</cp:lastModifiedBy>
  <cp:revision>42</cp:revision>
  <cp:lastPrinted>2023-03-03T07:40:00Z</cp:lastPrinted>
  <dcterms:created xsi:type="dcterms:W3CDTF">2021-02-24T07:38:00Z</dcterms:created>
  <dcterms:modified xsi:type="dcterms:W3CDTF">2024-02-21T07:59:00Z</dcterms:modified>
</cp:coreProperties>
</file>